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intelligence2.xml" ContentType="application/vnd.ms-office.intelligence2+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77600" w:rsidP="0011061E" w:rsidRDefault="007B60CA" w14:paraId="3DA84176" w14:textId="04AFAD7E">
      <w:pPr>
        <w:pStyle w:val="Heading1"/>
      </w:pPr>
      <w:r w:rsidRPr="007B60CA">
        <w:t xml:space="preserve">BIOMETRIC </w:t>
      </w:r>
      <w:r w:rsidR="00DE3AC0">
        <w:t>DATA POLICY</w:t>
      </w:r>
    </w:p>
    <w:p w:rsidR="00274F4C" w:rsidP="004C5523" w:rsidRDefault="00274F4C" w14:paraId="5069E3E5" w14:textId="77777777">
      <w:pPr>
        <w:pStyle w:val="DarkRed"/>
      </w:pPr>
    </w:p>
    <w:p w:rsidR="00274F4C" w:rsidP="00857ECB" w:rsidRDefault="00721FFC" w14:paraId="0D711CD2" w14:textId="0F9648AE">
      <w:pPr>
        <w:pStyle w:val="DarkRed"/>
        <w:spacing w:after="0"/>
      </w:pPr>
      <w:r>
        <w:t xml:space="preserve">Reviewed </w:t>
      </w:r>
      <w:r w:rsidR="0083352C">
        <w:t>and updated</w:t>
      </w:r>
      <w:r w:rsidR="00E7281E">
        <w:t>:</w:t>
      </w:r>
      <w:r>
        <w:t xml:space="preserve"> </w:t>
      </w:r>
      <w:r w:rsidR="007546AD">
        <w:t>February 2024</w:t>
      </w:r>
    </w:p>
    <w:p w:rsidR="00977600" w:rsidP="00857ECB" w:rsidRDefault="00977600" w14:paraId="7AE431FE" w14:textId="5754E68F">
      <w:pPr>
        <w:pStyle w:val="DarkRed"/>
        <w:spacing w:after="0"/>
      </w:pPr>
      <w:r w:rsidRPr="00FE092E">
        <w:t xml:space="preserve">Next review: </w:t>
      </w:r>
      <w:r w:rsidR="007546AD">
        <w:t>February 2025</w:t>
      </w:r>
    </w:p>
    <w:p w:rsidR="00857ECB" w:rsidP="007B60CA" w:rsidRDefault="00857ECB" w14:paraId="0E107A3A" w14:textId="77777777"/>
    <w:p w:rsidR="007B60CA" w:rsidP="007B60CA" w:rsidRDefault="007B60CA" w14:paraId="12F39F35" w14:textId="5625E38A">
      <w:r>
        <w:t xml:space="preserve">This policy </w:t>
      </w:r>
      <w:r w:rsidR="00DE3AC0">
        <w:t xml:space="preserve">is about the protection of the biometric information of children and </w:t>
      </w:r>
      <w:r w:rsidR="005844E3">
        <w:t>is published in relation to</w:t>
      </w:r>
      <w:r>
        <w:t xml:space="preserve"> the following legislation:</w:t>
      </w:r>
    </w:p>
    <w:p w:rsidR="007B60CA" w:rsidP="007B60CA" w:rsidRDefault="007B60CA" w14:paraId="272F8122" w14:textId="77777777">
      <w:pPr>
        <w:pStyle w:val="Bullet1"/>
      </w:pPr>
      <w:r>
        <w:t>The Protection of Freedoms Act (PFA) 2012</w:t>
      </w:r>
      <w:r w:rsidR="004F2BE7">
        <w:t>.</w:t>
      </w:r>
    </w:p>
    <w:p w:rsidR="005A4248" w:rsidP="005A4248" w:rsidRDefault="007B60CA" w14:paraId="7DEDE761" w14:textId="52AA1A7A">
      <w:pPr>
        <w:pStyle w:val="Bullet1"/>
        <w:rPr/>
      </w:pPr>
      <w:r w:rsidR="007B60CA">
        <w:rPr/>
        <w:t xml:space="preserve">The </w:t>
      </w:r>
      <w:r w:rsidR="44ABFD9B">
        <w:rPr/>
        <w:t xml:space="preserve">UK </w:t>
      </w:r>
      <w:r w:rsidR="007B60CA">
        <w:rPr/>
        <w:t>General Data Protection Regulation (</w:t>
      </w:r>
      <w:r w:rsidR="117D466D">
        <w:rPr/>
        <w:t xml:space="preserve">UK </w:t>
      </w:r>
      <w:r w:rsidR="007B60CA">
        <w:rPr/>
        <w:t>D</w:t>
      </w:r>
      <w:r w:rsidR="077083DC">
        <w:rPr/>
        <w:t>G</w:t>
      </w:r>
      <w:r w:rsidR="007B60CA">
        <w:rPr/>
        <w:t>PR)</w:t>
      </w:r>
      <w:r w:rsidR="004F2BE7">
        <w:rPr/>
        <w:t xml:space="preserve"> </w:t>
      </w:r>
      <w:r w:rsidR="005A4248">
        <w:rPr/>
        <w:t xml:space="preserve">and the Data Protection Act 2018 (together hereinafter referred to as the </w:t>
      </w:r>
      <w:r w:rsidR="001A1DC9">
        <w:rPr/>
        <w:t>‘</w:t>
      </w:r>
      <w:r w:rsidR="005A4248">
        <w:rPr/>
        <w:t>Data Protection Laws</w:t>
      </w:r>
      <w:r w:rsidR="001A1DC9">
        <w:rPr/>
        <w:t>’</w:t>
      </w:r>
      <w:r w:rsidR="005A4248">
        <w:rPr/>
        <w:t>).</w:t>
      </w:r>
    </w:p>
    <w:p w:rsidR="007B60CA" w:rsidP="007B60CA" w:rsidRDefault="005844E3" w14:paraId="2C6546A2" w14:textId="397D2C11">
      <w:r w:rsidR="005844E3">
        <w:rPr/>
        <w:t xml:space="preserve">The policy sets how such data might be used by St John Bosco College and </w:t>
      </w:r>
      <w:r w:rsidR="007B60CA">
        <w:rPr/>
        <w:t xml:space="preserve">should be read in conjunction with each school’s General Data Protection </w:t>
      </w:r>
      <w:r w:rsidR="004F2BE7">
        <w:rPr/>
        <w:t>Regulation</w:t>
      </w:r>
      <w:r w:rsidR="007B60CA">
        <w:rPr/>
        <w:t xml:space="preserve"> (GDPR) polic</w:t>
      </w:r>
      <w:r w:rsidR="005844E3">
        <w:rPr/>
        <w:t>y</w:t>
      </w:r>
      <w:r w:rsidR="007B60CA">
        <w:rPr/>
        <w:t xml:space="preserve">, as well as </w:t>
      </w:r>
      <w:r w:rsidR="00376880">
        <w:rPr/>
        <w:t>the Data</w:t>
      </w:r>
      <w:r w:rsidR="007B60CA">
        <w:rPr/>
        <w:t xml:space="preserve"> </w:t>
      </w:r>
      <w:r w:rsidR="00DE3AC0">
        <w:rPr/>
        <w:t xml:space="preserve">protection policy </w:t>
      </w:r>
      <w:r w:rsidR="007B60CA">
        <w:rPr/>
        <w:t xml:space="preserve">and Data </w:t>
      </w:r>
      <w:r w:rsidR="1B224B47">
        <w:rPr/>
        <w:t>Protection</w:t>
      </w:r>
      <w:r w:rsidR="00DE3AC0">
        <w:rPr/>
        <w:t xml:space="preserve"> </w:t>
      </w:r>
      <w:r w:rsidR="08B13B0B">
        <w:rPr/>
        <w:t>P</w:t>
      </w:r>
      <w:r w:rsidR="00DE3AC0">
        <w:rPr/>
        <w:t>olicy</w:t>
      </w:r>
      <w:r w:rsidR="00DE3AC0">
        <w:rPr/>
        <w:t>.</w:t>
      </w:r>
    </w:p>
    <w:p w:rsidRPr="00A442A2" w:rsidR="007B60CA" w:rsidP="007546AD" w:rsidRDefault="007B60CA" w14:paraId="54A16D74" w14:textId="23A6B3B3">
      <w:pPr>
        <w:rPr>
          <w:b w:val="1"/>
          <w:bCs w:val="1"/>
        </w:rPr>
      </w:pPr>
      <w:r w:rsidRPr="3E8F84CA" w:rsidR="007B60CA">
        <w:rPr>
          <w:b w:val="1"/>
          <w:bCs w:val="1"/>
        </w:rPr>
        <w:t>D</w:t>
      </w:r>
      <w:r w:rsidRPr="3E8F84CA" w:rsidR="007B60CA">
        <w:rPr>
          <w:b w:val="1"/>
          <w:bCs w:val="1"/>
        </w:rPr>
        <w:t>efinitions</w:t>
      </w:r>
    </w:p>
    <w:p w:rsidR="007B60CA" w:rsidP="007B60CA" w:rsidRDefault="00376880" w14:paraId="4FF0EA69" w14:textId="46972402">
      <w:r>
        <w:t>To</w:t>
      </w:r>
      <w:r w:rsidR="007B60CA">
        <w:t xml:space="preserve"> understand the terminology used in this policy, the following definitions </w:t>
      </w:r>
      <w:r w:rsidR="00DE3AC0">
        <w:t xml:space="preserve">are </w:t>
      </w:r>
      <w:r w:rsidR="007B60CA">
        <w:t>explain</w:t>
      </w:r>
      <w:r w:rsidR="00DE3AC0">
        <w:t>ed.</w:t>
      </w:r>
    </w:p>
    <w:p w:rsidRPr="00A442A2" w:rsidR="00A442A2" w:rsidP="00A442A2" w:rsidRDefault="007B60CA" w14:paraId="684752AA" w14:textId="313DF128">
      <w:pPr>
        <w:pStyle w:val="Heading2"/>
      </w:pPr>
      <w:r w:rsidRPr="00A442A2">
        <w:t>Biometric data</w:t>
      </w:r>
    </w:p>
    <w:p w:rsidR="007B60CA" w:rsidP="007B60CA" w:rsidRDefault="007B60CA" w14:paraId="681861AD" w14:textId="560AF84F">
      <w:pPr>
        <w:pStyle w:val="Bullet1"/>
        <w:rPr/>
      </w:pPr>
      <w:r w:rsidR="007B60CA">
        <w:rPr/>
        <w:t xml:space="preserve">This is personal information about a person’s physical, </w:t>
      </w:r>
      <w:r w:rsidR="34A771F2">
        <w:rPr/>
        <w:t>physiological,</w:t>
      </w:r>
      <w:r w:rsidR="007B60CA">
        <w:rPr/>
        <w:t xml:space="preserve"> or behavioural characteristics that can be used to </w:t>
      </w:r>
      <w:r w:rsidR="007B60CA">
        <w:rPr/>
        <w:t>identify</w:t>
      </w:r>
      <w:r w:rsidR="007B60CA">
        <w:rPr/>
        <w:t xml:space="preserve"> that person</w:t>
      </w:r>
      <w:r w:rsidR="00DE3AC0">
        <w:rPr/>
        <w:t>. T</w:t>
      </w:r>
      <w:r w:rsidR="007B60CA">
        <w:rPr/>
        <w:t>his can include their fingerprints, palm or fingertip characteristics, facial shape, retina and iris patterns and hand measurements</w:t>
      </w:r>
      <w:r w:rsidR="00DE3AC0">
        <w:rPr/>
        <w:t>.</w:t>
      </w:r>
    </w:p>
    <w:p w:rsidR="007B60CA" w:rsidP="007B60CA" w:rsidRDefault="007B60CA" w14:paraId="0A68167F" w14:textId="1064B2F0">
      <w:pPr>
        <w:pStyle w:val="Bullet1"/>
        <w:rPr/>
      </w:pPr>
      <w:r w:rsidR="007B60CA">
        <w:rPr/>
        <w:t xml:space="preserve">All biometric information is considered by the Information Commissioner to be personal data as defined by the GDPR 2018. This means it must be obtained, </w:t>
      </w:r>
      <w:r w:rsidR="25645C04">
        <w:rPr/>
        <w:t>used,</w:t>
      </w:r>
      <w:r w:rsidR="007B60CA">
        <w:rPr/>
        <w:t xml:space="preserve"> and stored </w:t>
      </w:r>
      <w:r w:rsidR="007B60CA">
        <w:rPr/>
        <w:t>in accordance with</w:t>
      </w:r>
      <w:r w:rsidR="007B60CA">
        <w:rPr/>
        <w:t xml:space="preserve"> those regulations.</w:t>
      </w:r>
    </w:p>
    <w:p w:rsidR="007B60CA" w:rsidP="007B60CA" w:rsidRDefault="007B60CA" w14:paraId="5633C826" w14:textId="2C1E73BB">
      <w:pPr>
        <w:pStyle w:val="Bullet1"/>
      </w:pPr>
      <w:r>
        <w:t xml:space="preserve">The PFA 2012 includes provisions which relate to the use of biometric data in schools and colleges when used as part of an automated biometric recognition system. These provisions are in addition to the requirements of the </w:t>
      </w:r>
      <w:r w:rsidR="001A1DC9">
        <w:t>data protection laws</w:t>
      </w:r>
      <w:r>
        <w:t>.</w:t>
      </w:r>
    </w:p>
    <w:p w:rsidRPr="00A442A2" w:rsidR="00A442A2" w:rsidP="00A442A2" w:rsidRDefault="007B60CA" w14:paraId="637188A0" w14:textId="14F87DF8">
      <w:pPr>
        <w:pStyle w:val="Heading2"/>
      </w:pPr>
      <w:r>
        <w:t>Automated biometric recognition system</w:t>
      </w:r>
    </w:p>
    <w:p w:rsidR="007B60CA" w:rsidP="007B60CA" w:rsidRDefault="007B60CA" w14:paraId="52F970EE" w14:textId="43B23CFB">
      <w:pPr>
        <w:pStyle w:val="Bullet1"/>
      </w:pPr>
      <w:r>
        <w:t>This is technology which measures an individual’s physical or behavioural characteristics by means of equipment t</w:t>
      </w:r>
      <w:r w:rsidR="00876073">
        <w:t>hat operates ‘automatically’ (</w:t>
      </w:r>
      <w:r w:rsidR="00376880">
        <w:t>i.e.</w:t>
      </w:r>
      <w:r>
        <w:t xml:space="preserve"> electronically) and uses this information </w:t>
      </w:r>
      <w:r w:rsidR="00376880">
        <w:t>to</w:t>
      </w:r>
      <w:r>
        <w:t xml:space="preserve"> recognise or identify them.</w:t>
      </w:r>
    </w:p>
    <w:p w:rsidR="007B60CA" w:rsidP="007B60CA" w:rsidRDefault="007B60CA" w14:paraId="466E4B01" w14:textId="28A1C68D">
      <w:pPr>
        <w:pStyle w:val="Bullet1"/>
        <w:rPr/>
      </w:pPr>
      <w:r w:rsidR="007B60CA">
        <w:rPr/>
        <w:t xml:space="preserve">Biometric recognition systems can use many kinds of physical, </w:t>
      </w:r>
      <w:r w:rsidR="4134399C">
        <w:rPr/>
        <w:t>physiological,</w:t>
      </w:r>
      <w:r w:rsidR="007B60CA">
        <w:rPr/>
        <w:t xml:space="preserve"> or behavioural characteristics such as fingerprints, facial </w:t>
      </w:r>
      <w:r w:rsidR="306AD852">
        <w:rPr/>
        <w:t>images,</w:t>
      </w:r>
      <w:r w:rsidR="007B60CA">
        <w:rPr/>
        <w:t xml:space="preserve"> or hand measurements etc.</w:t>
      </w:r>
    </w:p>
    <w:p w:rsidR="007B60CA" w:rsidP="00A442A2" w:rsidRDefault="007B60CA" w14:paraId="10403876" w14:textId="77777777">
      <w:pPr>
        <w:pStyle w:val="Heading2"/>
      </w:pPr>
      <w:r w:rsidR="007B60CA">
        <w:rPr/>
        <w:t>Processing data</w:t>
      </w:r>
    </w:p>
    <w:p w:rsidR="007B60CA" w:rsidP="487D2411" w:rsidRDefault="007B60CA" w14:paraId="0AC2CB35" w14:textId="6F25765D">
      <w:pPr>
        <w:pStyle w:val="Normal"/>
      </w:pPr>
      <w:r w:rsidR="007B60CA">
        <w:rPr/>
        <w:t xml:space="preserve">This means obtaining, </w:t>
      </w:r>
      <w:r w:rsidR="6CA9741F">
        <w:rPr/>
        <w:t>recording,</w:t>
      </w:r>
      <w:r w:rsidR="007B60CA">
        <w:rPr/>
        <w:t xml:space="preserve"> or holding the data or carrying out any operation or set of operations on the data, including</w:t>
      </w:r>
      <w:r w:rsidR="00876073">
        <w:rPr/>
        <w:t xml:space="preserve"> </w:t>
      </w:r>
      <w:r w:rsidR="001A1DC9">
        <w:rPr/>
        <w:t>(</w:t>
      </w:r>
      <w:r w:rsidR="007B60CA">
        <w:rPr/>
        <w:t xml:space="preserve">but not limited to) </w:t>
      </w:r>
      <w:r w:rsidR="007B60CA">
        <w:rPr/>
        <w:t>disclosing</w:t>
      </w:r>
      <w:r w:rsidR="007B60CA">
        <w:rPr/>
        <w:t xml:space="preserve"> it, </w:t>
      </w:r>
      <w:r w:rsidR="007B60CA">
        <w:rPr/>
        <w:t>deleting</w:t>
      </w:r>
      <w:r w:rsidR="007B60CA">
        <w:rPr/>
        <w:t xml:space="preserve"> it, organising it or altering it. An automated biometric recognition system processes data when:</w:t>
      </w:r>
    </w:p>
    <w:p w:rsidR="007B60CA" w:rsidP="007B60CA" w:rsidRDefault="007B60CA" w14:paraId="6DFA568A" w14:textId="77777777">
      <w:pPr>
        <w:pStyle w:val="Bullet1"/>
      </w:pPr>
      <w:r>
        <w:t>Recoding pupils’ biometric data</w:t>
      </w:r>
      <w:r w:rsidR="00876073">
        <w:t xml:space="preserve"> – </w:t>
      </w:r>
      <w:r>
        <w:t>for example taking measurements from a fingerprint via a fingerprint scanner.</w:t>
      </w:r>
    </w:p>
    <w:p w:rsidR="007B60CA" w:rsidP="007B60CA" w:rsidRDefault="007B60CA" w14:paraId="37D6E55E" w14:textId="77777777">
      <w:pPr>
        <w:pStyle w:val="Bullet1"/>
      </w:pPr>
      <w:r>
        <w:lastRenderedPageBreak/>
        <w:t>Storing pupils’ biometric information on a database system</w:t>
      </w:r>
      <w:r w:rsidR="00876073">
        <w:t>.</w:t>
      </w:r>
    </w:p>
    <w:p w:rsidR="005844E3" w:rsidP="005844E3" w:rsidRDefault="007B60CA" w14:paraId="6B0B34D5" w14:textId="27F8EF52">
      <w:pPr>
        <w:pStyle w:val="Bullet1"/>
        <w:rPr/>
      </w:pPr>
      <w:r w:rsidR="007B60CA">
        <w:rPr/>
        <w:t xml:space="preserve">Using that data as part of an electronic process </w:t>
      </w:r>
      <w:r w:rsidR="00876073">
        <w:rPr/>
        <w:t>–</w:t>
      </w:r>
      <w:r w:rsidR="007B60CA">
        <w:rPr/>
        <w:t xml:space="preserve"> for example by comparing it with biometric information stored on a database </w:t>
      </w:r>
      <w:r w:rsidR="0011061E">
        <w:rPr/>
        <w:t>to</w:t>
      </w:r>
      <w:r w:rsidR="007B60CA">
        <w:rPr/>
        <w:t xml:space="preserve"> identify or recognise pupils.</w:t>
      </w:r>
    </w:p>
    <w:p w:rsidR="00C345B8" w:rsidP="487D2411" w:rsidRDefault="00C345B8" w14:paraId="5613A029" w14:textId="1C6435B6">
      <w:pPr>
        <w:pStyle w:val="Bullet1"/>
        <w:numPr>
          <w:numId w:val="0"/>
        </w:numPr>
        <w:ind w:left="0"/>
        <w:rPr>
          <w:b w:val="1"/>
          <w:bCs w:val="1"/>
        </w:rPr>
      </w:pPr>
      <w:r w:rsidRPr="487D2411" w:rsidR="00C345B8">
        <w:rPr>
          <w:b w:val="1"/>
          <w:bCs w:val="1"/>
        </w:rPr>
        <w:t>Data protection principles</w:t>
      </w:r>
    </w:p>
    <w:p w:rsidR="00C345B8" w:rsidP="00C345B8" w:rsidRDefault="00C345B8" w14:paraId="5C95C62A" w14:textId="19E115EB">
      <w:pPr>
        <w:pStyle w:val="Bullet1"/>
        <w:numPr>
          <w:numId w:val="0"/>
        </w:numPr>
      </w:pPr>
      <w:r w:rsidR="00C345B8">
        <w:rPr/>
        <w:t>The school processes all personal data, including</w:t>
      </w:r>
      <w:r w:rsidR="007D677D">
        <w:rPr/>
        <w:t xml:space="preserve"> </w:t>
      </w:r>
      <w:r w:rsidR="00C345B8">
        <w:rPr/>
        <w:t xml:space="preserve">biometric data, </w:t>
      </w:r>
      <w:r w:rsidR="00C345B8">
        <w:rPr/>
        <w:t>in accordance with</w:t>
      </w:r>
      <w:r w:rsidR="00C345B8">
        <w:rPr/>
        <w:t xml:space="preserve"> the key principles set out in the </w:t>
      </w:r>
      <w:r w:rsidR="007D677D">
        <w:rPr/>
        <w:t xml:space="preserve">GDPR </w:t>
      </w:r>
      <w:r w:rsidR="5F72F88F">
        <w:rPr/>
        <w:t>we</w:t>
      </w:r>
      <w:r w:rsidR="007D677D">
        <w:rPr/>
        <w:t xml:space="preserve"> </w:t>
      </w:r>
      <w:r w:rsidR="007D677D">
        <w:rPr/>
        <w:t>ensure</w:t>
      </w:r>
      <w:r w:rsidR="007D677D">
        <w:rPr/>
        <w:t xml:space="preserve"> that the data is:</w:t>
      </w:r>
    </w:p>
    <w:p w:rsidR="007D677D" w:rsidP="007D677D" w:rsidRDefault="007D677D" w14:paraId="16110E76" w14:textId="49EEBEBA">
      <w:pPr>
        <w:pStyle w:val="Bullet1"/>
        <w:numPr>
          <w:ilvl w:val="0"/>
          <w:numId w:val="20"/>
        </w:numPr>
      </w:pPr>
      <w:r>
        <w:t>Processes lawfully, fairly and in a transparent manner.</w:t>
      </w:r>
    </w:p>
    <w:p w:rsidR="007D677D" w:rsidP="007D677D" w:rsidRDefault="007D677D" w14:paraId="18418C59" w14:textId="710E9653">
      <w:pPr>
        <w:pStyle w:val="Bullet1"/>
        <w:numPr>
          <w:ilvl w:val="0"/>
          <w:numId w:val="20"/>
        </w:numPr>
      </w:pPr>
      <w:r>
        <w:t>Only collected for specified, explicit and legitimate purposes, and not further processed in a manner that is incompatible with those purposes.</w:t>
      </w:r>
    </w:p>
    <w:p w:rsidR="007D677D" w:rsidP="007D677D" w:rsidRDefault="007D677D" w14:paraId="29FC6F55" w14:textId="47CA3C2E">
      <w:pPr>
        <w:pStyle w:val="Bullet1"/>
        <w:numPr>
          <w:ilvl w:val="0"/>
          <w:numId w:val="20"/>
        </w:numPr>
      </w:pPr>
      <w:r>
        <w:t>Adequate and where necessary, kept up-to-date, and that reasonable steps are taken to ensure inaccurate information is rectified or erased.</w:t>
      </w:r>
    </w:p>
    <w:p w:rsidR="007D677D" w:rsidP="007D677D" w:rsidRDefault="007D677D" w14:paraId="4CFF12C5" w14:textId="2DAB12F8">
      <w:pPr>
        <w:pStyle w:val="Bullet1"/>
        <w:numPr>
          <w:ilvl w:val="0"/>
          <w:numId w:val="20"/>
        </w:numPr>
      </w:pPr>
      <w:r>
        <w:t xml:space="preserve">Kept in a form which permits identification of data subjects for no </w:t>
      </w:r>
      <w:r w:rsidR="0011061E">
        <w:t>longer than</w:t>
      </w:r>
      <w:r>
        <w:t xml:space="preserve"> is necessary for the purposes for which the personal data are processed.</w:t>
      </w:r>
    </w:p>
    <w:p w:rsidRPr="00C345B8" w:rsidR="007D677D" w:rsidP="007D677D" w:rsidRDefault="007D677D" w14:paraId="52A588CD" w14:textId="6667DA39">
      <w:pPr>
        <w:pStyle w:val="Bullet1"/>
        <w:numPr>
          <w:ilvl w:val="0"/>
          <w:numId w:val="20"/>
        </w:numPr>
        <w:rPr/>
      </w:pPr>
      <w:r w:rsidR="007D677D">
        <w:rPr/>
        <w:t xml:space="preserve">Processed in a manner that ensures </w:t>
      </w:r>
      <w:r w:rsidR="007D677D">
        <w:rPr/>
        <w:t>appropriate security</w:t>
      </w:r>
      <w:r w:rsidR="007D677D">
        <w:rPr/>
        <w:t xml:space="preserve"> of the information, including protection against unauthorised or unlawful processing and against accidental loss, </w:t>
      </w:r>
      <w:r w:rsidR="2C194D7D">
        <w:rPr/>
        <w:t>destruction,</w:t>
      </w:r>
      <w:r w:rsidR="007D677D">
        <w:rPr/>
        <w:t xml:space="preserve"> or damage, using </w:t>
      </w:r>
      <w:r w:rsidR="007D677D">
        <w:rPr/>
        <w:t>appropriate technical</w:t>
      </w:r>
      <w:r w:rsidR="007D677D">
        <w:rPr/>
        <w:t xml:space="preserve"> or organisational measures.</w:t>
      </w:r>
    </w:p>
    <w:p w:rsidR="005844E3" w:rsidP="005844E3" w:rsidRDefault="005844E3" w14:paraId="7AC3C922" w14:textId="44080FFE">
      <w:pPr>
        <w:pStyle w:val="Bullet1"/>
        <w:numPr>
          <w:ilvl w:val="0"/>
          <w:numId w:val="0"/>
        </w:numPr>
        <w:rPr>
          <w:b/>
          <w:bCs/>
        </w:rPr>
      </w:pPr>
      <w:r w:rsidRPr="005844E3">
        <w:rPr>
          <w:b/>
          <w:bCs/>
        </w:rPr>
        <w:t>How it will be used</w:t>
      </w:r>
    </w:p>
    <w:p w:rsidR="00D9796E" w:rsidP="005844E3" w:rsidRDefault="005844E3" w14:paraId="720A5AC8" w14:textId="18C022BC">
      <w:pPr>
        <w:pStyle w:val="Bullet1"/>
        <w:numPr>
          <w:ilvl w:val="0"/>
          <w:numId w:val="0"/>
        </w:numPr>
      </w:pPr>
      <w:r>
        <w:t>Biometric information may be used for a range of applications and services including but not limited to access and exit for the premises, access to services such as paying for meals in the canteen, attendance records and computer services.</w:t>
      </w:r>
    </w:p>
    <w:p w:rsidR="007C0247" w:rsidP="3E8F84CA" w:rsidRDefault="007C0247" w14:paraId="29A61A3C" w14:textId="468BDA82">
      <w:pPr>
        <w:pStyle w:val="Bullet1"/>
        <w:numPr>
          <w:numId w:val="0"/>
        </w:numPr>
        <w:suppressLineNumbers w:val="0"/>
        <w:bidi w:val="0"/>
        <w:spacing w:before="0" w:beforeAutospacing="off" w:after="240" w:afterAutospacing="off" w:line="280" w:lineRule="exact"/>
        <w:ind w:left="0" w:right="0"/>
        <w:jc w:val="left"/>
      </w:pPr>
      <w:r w:rsidR="007C0247">
        <w:rPr/>
        <w:t>The school</w:t>
      </w:r>
      <w:r w:rsidR="27BF29DE">
        <w:rPr/>
        <w:t xml:space="preserve"> currently makes use</w:t>
      </w:r>
      <w:r w:rsidR="007C0247">
        <w:rPr/>
        <w:t xml:space="preserve"> of biometric information technology</w:t>
      </w:r>
      <w:r w:rsidR="64B9DC8E">
        <w:rPr/>
        <w:t xml:space="preserve"> in </w:t>
      </w:r>
      <w:r w:rsidR="1A637977">
        <w:rPr/>
        <w:t xml:space="preserve">the form of </w:t>
      </w:r>
      <w:r w:rsidR="007C0247">
        <w:rPr/>
        <w:t>fingerprint i</w:t>
      </w:r>
      <w:r w:rsidR="007C0247">
        <w:rPr/>
        <w:t xml:space="preserve">nformation for </w:t>
      </w:r>
      <w:r w:rsidR="49C03ACE">
        <w:rPr/>
        <w:t>payment of meals in the canteen</w:t>
      </w:r>
      <w:r w:rsidR="35DFDA2F">
        <w:rPr/>
        <w:t xml:space="preserve">. </w:t>
      </w:r>
      <w:r w:rsidR="693783DD">
        <w:rPr/>
        <w:t>Fingerprint images are not recorded or store</w:t>
      </w:r>
      <w:r w:rsidR="37837BD4">
        <w:rPr/>
        <w:t>d</w:t>
      </w:r>
      <w:r w:rsidR="693783DD">
        <w:rPr/>
        <w:t xml:space="preserve">, instead a </w:t>
      </w:r>
      <w:r w:rsidR="2B0897B4">
        <w:rPr/>
        <w:t>mathematical</w:t>
      </w:r>
      <w:r w:rsidR="693783DD">
        <w:rPr/>
        <w:t xml:space="preserve"> representation is </w:t>
      </w:r>
      <w:r w:rsidR="4650C29D">
        <w:rPr/>
        <w:t>created from certain points on the finger, this information is used to create a template.</w:t>
      </w:r>
      <w:r w:rsidR="072EDBA8">
        <w:rPr/>
        <w:t xml:space="preserve"> This template would not be able to be used to recreate the original image of the </w:t>
      </w:r>
      <w:r w:rsidR="608BC5DC">
        <w:rPr/>
        <w:t>fingerprint</w:t>
      </w:r>
      <w:r w:rsidR="072EDBA8">
        <w:rPr/>
        <w:t>.</w:t>
      </w:r>
    </w:p>
    <w:p w:rsidR="00DB7EDE" w:rsidP="005844E3" w:rsidRDefault="00DB7EDE" w14:paraId="1633D549" w14:textId="2CE39DF5">
      <w:pPr>
        <w:pStyle w:val="Bullet1"/>
        <w:numPr>
          <w:ilvl w:val="0"/>
          <w:numId w:val="0"/>
        </w:numPr>
        <w:rPr>
          <w:b/>
          <w:bCs/>
        </w:rPr>
      </w:pPr>
      <w:r w:rsidRPr="00DB7EDE">
        <w:rPr>
          <w:b/>
          <w:bCs/>
        </w:rPr>
        <w:t>Consent</w:t>
      </w:r>
    </w:p>
    <w:p w:rsidR="00A56BB7" w:rsidP="005844E3" w:rsidRDefault="00A56BB7" w14:paraId="768D421B" w14:textId="7B0B0524">
      <w:pPr>
        <w:pStyle w:val="Bullet1"/>
        <w:numPr>
          <w:ilvl w:val="0"/>
          <w:numId w:val="0"/>
        </w:numPr>
      </w:pPr>
      <w:r>
        <w:t>The Protection of Freedoms Act 2012 (sections 26 to 28), places specific requirements in schools and colleges when using personal information, such as biometric information, about students for the purposes of automated biometric recognition system.</w:t>
      </w:r>
    </w:p>
    <w:p w:rsidR="007D677D" w:rsidP="005844E3" w:rsidRDefault="00E32076" w14:paraId="60E39CEB" w14:textId="73AC65DA">
      <w:pPr>
        <w:pStyle w:val="Bullet1"/>
        <w:numPr>
          <w:numId w:val="0"/>
        </w:numPr>
      </w:pPr>
      <w:r w:rsidR="0A5B0A4D">
        <w:rPr/>
        <w:t xml:space="preserve">Currently the use of biometric data is </w:t>
      </w:r>
      <w:r w:rsidR="4FFE16BE">
        <w:rPr/>
        <w:t>optional,</w:t>
      </w:r>
      <w:r w:rsidR="0A5B0A4D">
        <w:rPr/>
        <w:t xml:space="preserve"> and we</w:t>
      </w:r>
      <w:r w:rsidR="00E32076">
        <w:rPr/>
        <w:t xml:space="preserve"> </w:t>
      </w:r>
      <w:r w:rsidR="00E32076">
        <w:rPr/>
        <w:t xml:space="preserve">ensure </w:t>
      </w:r>
      <w:r w:rsidR="002103ED">
        <w:rPr/>
        <w:t xml:space="preserve">parents </w:t>
      </w:r>
      <w:r w:rsidR="00E32076">
        <w:rPr/>
        <w:t>of a pupil</w:t>
      </w:r>
      <w:r w:rsidR="002103ED">
        <w:rPr/>
        <w:t xml:space="preserve"> </w:t>
      </w:r>
      <w:r w:rsidR="2B8CC9D6">
        <w:rPr/>
        <w:t xml:space="preserve">(under the age of 18) who wishes to use </w:t>
      </w:r>
      <w:r w:rsidR="6978DA09">
        <w:rPr/>
        <w:t>biometric information</w:t>
      </w:r>
      <w:r w:rsidR="2B8CC9D6">
        <w:rPr/>
        <w:t xml:space="preserve"> technology</w:t>
      </w:r>
      <w:r w:rsidR="00E32076">
        <w:rPr/>
        <w:t xml:space="preserve"> </w:t>
      </w:r>
      <w:r w:rsidR="00E32076">
        <w:rPr/>
        <w:t xml:space="preserve">are notified </w:t>
      </w:r>
      <w:r w:rsidR="006A7119">
        <w:rPr/>
        <w:t xml:space="preserve">and will gain written consent </w:t>
      </w:r>
      <w:r w:rsidR="002103ED">
        <w:rPr/>
        <w:t xml:space="preserve">from a minimum of one parent </w:t>
      </w:r>
      <w:r w:rsidR="00E32076">
        <w:rPr/>
        <w:t xml:space="preserve">should </w:t>
      </w:r>
      <w:r w:rsidR="2E8E5AC7">
        <w:rPr/>
        <w:t>we</w:t>
      </w:r>
      <w:r w:rsidR="006A7119">
        <w:rPr/>
        <w:t xml:space="preserve"> reintroduce the collection of biometric data for the purposes of an automated biometric recognition system</w:t>
      </w:r>
      <w:r w:rsidR="00C345B8">
        <w:rPr/>
        <w:t xml:space="preserve"> (Appendix A)</w:t>
      </w:r>
      <w:r w:rsidR="007D677D">
        <w:rPr/>
        <w:t>.</w:t>
      </w:r>
    </w:p>
    <w:p w:rsidR="007D677D" w:rsidP="005844E3" w:rsidRDefault="007D677D" w14:paraId="75130860" w14:textId="6721212B">
      <w:pPr>
        <w:pStyle w:val="Bullet1"/>
        <w:numPr>
          <w:ilvl w:val="0"/>
          <w:numId w:val="0"/>
        </w:numPr>
      </w:pPr>
      <w:r>
        <w:t>The school does not need to notify</w:t>
      </w:r>
      <w:r w:rsidR="00A26CC3">
        <w:t xml:space="preserve"> a particular parent or seek consent if satisfied that:</w:t>
      </w:r>
    </w:p>
    <w:p w:rsidR="00A26CC3" w:rsidP="00A26CC3" w:rsidRDefault="00A26CC3" w14:paraId="5D82B2F1" w14:textId="17037D3A">
      <w:pPr>
        <w:pStyle w:val="Bullet1"/>
        <w:numPr>
          <w:ilvl w:val="0"/>
          <w:numId w:val="21"/>
        </w:numPr>
      </w:pPr>
      <w:r>
        <w:t>The parent cannot be found, e.g. their whereabouts or identity is not known</w:t>
      </w:r>
      <w:r w:rsidR="0011061E">
        <w:t>.</w:t>
      </w:r>
    </w:p>
    <w:p w:rsidR="00A26CC3" w:rsidP="00A26CC3" w:rsidRDefault="00A26CC3" w14:paraId="00695F4B" w14:textId="7BE7D855">
      <w:pPr>
        <w:pStyle w:val="Bullet1"/>
        <w:numPr>
          <w:ilvl w:val="0"/>
          <w:numId w:val="21"/>
        </w:numPr>
      </w:pPr>
      <w:r>
        <w:t>The parent lacks the mental capacity to object or consent</w:t>
      </w:r>
      <w:r w:rsidR="0011061E">
        <w:t>.</w:t>
      </w:r>
    </w:p>
    <w:p w:rsidR="00A26CC3" w:rsidP="00A26CC3" w:rsidRDefault="00A26CC3" w14:paraId="7FFF66A4" w14:textId="086332E9">
      <w:pPr>
        <w:pStyle w:val="Bullet1"/>
        <w:numPr>
          <w:ilvl w:val="0"/>
          <w:numId w:val="21"/>
        </w:numPr>
        <w:rPr/>
      </w:pPr>
      <w:r w:rsidR="00A26CC3">
        <w:rPr/>
        <w:t xml:space="preserve">The welfare of the pupil requires that a particular parent </w:t>
      </w:r>
      <w:bookmarkStart w:name="_Int_weB6Oonv" w:id="1300312061"/>
      <w:r w:rsidR="00A26CC3">
        <w:rPr/>
        <w:t>is</w:t>
      </w:r>
      <w:bookmarkEnd w:id="1300312061"/>
      <w:r w:rsidR="00A26CC3">
        <w:rPr/>
        <w:t xml:space="preserve"> not contacted, e.g. where a pupil has been separated from an abusive parent who must not be informed of the </w:t>
      </w:r>
      <w:bookmarkStart w:name="_Int_aErIlqab" w:id="298982718"/>
      <w:r w:rsidR="00A26CC3">
        <w:rPr/>
        <w:t>pupils</w:t>
      </w:r>
      <w:bookmarkEnd w:id="298982718"/>
      <w:r w:rsidR="00A26CC3">
        <w:rPr/>
        <w:t xml:space="preserve"> whereabouts</w:t>
      </w:r>
      <w:r w:rsidR="0011061E">
        <w:rPr/>
        <w:t>.</w:t>
      </w:r>
    </w:p>
    <w:p w:rsidR="00A26CC3" w:rsidP="00A26CC3" w:rsidRDefault="00A26CC3" w14:paraId="06F2BEA6" w14:textId="64748378">
      <w:pPr>
        <w:pStyle w:val="Bullet1"/>
        <w:numPr>
          <w:ilvl w:val="0"/>
          <w:numId w:val="21"/>
        </w:numPr>
      </w:pPr>
      <w:r>
        <w:t>It is otherwise not reasonably practicable for a particular parent to be notified or for their consent to be obtained.</w:t>
      </w:r>
    </w:p>
    <w:p w:rsidR="00A26CC3" w:rsidP="00A26CC3" w:rsidRDefault="00A26CC3" w14:paraId="2BEC9B4E" w14:textId="316CBA40">
      <w:pPr>
        <w:pStyle w:val="Bullet1"/>
        <w:numPr>
          <w:ilvl w:val="0"/>
          <w:numId w:val="0"/>
        </w:numPr>
      </w:pPr>
      <w:r>
        <w:t>Where neither the parent of a pupil can be notified for any of the reasons set out above, consent will be sought from the following individuals or agencies as appropriate:</w:t>
      </w:r>
    </w:p>
    <w:p w:rsidR="00A26CC3" w:rsidP="00A26CC3" w:rsidRDefault="00A26CC3" w14:paraId="376ACAC8" w14:textId="6D7F63D1">
      <w:pPr>
        <w:pStyle w:val="Bullet1"/>
      </w:pPr>
      <w:r>
        <w:t>If a pupil is being ‘looked after’ by the LA or is maintained by a voluntary organisation, the LA or voluntary organisation will be notified, and their written consent obtained.</w:t>
      </w:r>
    </w:p>
    <w:p w:rsidR="00A26CC3" w:rsidP="00A26CC3" w:rsidRDefault="00A26CC3" w14:paraId="0FE93757" w14:textId="74E091FF">
      <w:pPr>
        <w:pStyle w:val="Bullet1"/>
      </w:pPr>
      <w:r>
        <w:t>If the above does not apply, then notification will be sent to all those caring for the pupil and written consent will be obtained from at least one carer before the pupil’s biometric data can be processed.</w:t>
      </w:r>
    </w:p>
    <w:p w:rsidR="002103ED" w:rsidP="005844E3" w:rsidRDefault="002103ED" w14:paraId="11A43CE7" w14:textId="76FD778F">
      <w:pPr>
        <w:pStyle w:val="Bullet1"/>
        <w:numPr>
          <w:ilvl w:val="0"/>
          <w:numId w:val="0"/>
        </w:numPr>
      </w:pPr>
      <w:r>
        <w:t xml:space="preserve">Notification will include full details of the biometric data to be collected, the intended use and </w:t>
      </w:r>
      <w:r w:rsidR="00DD2E69">
        <w:t xml:space="preserve">right of </w:t>
      </w:r>
      <w:r>
        <w:t>the parent and/or legal guardian and pupil to opt out or withdraw consent at any time</w:t>
      </w:r>
      <w:r w:rsidR="0074708E">
        <w:t xml:space="preserve"> and the school’s duty to provide reasonable alternative arrangements for those pupils whose information cannot be processed. </w:t>
      </w:r>
    </w:p>
    <w:p w:rsidR="00DD2E69" w:rsidP="005844E3" w:rsidRDefault="00DD2E69" w14:paraId="257F6823" w14:textId="0B8E24A0">
      <w:pPr>
        <w:pStyle w:val="Bullet1"/>
        <w:numPr>
          <w:ilvl w:val="0"/>
          <w:numId w:val="0"/>
        </w:numPr>
      </w:pPr>
      <w:r>
        <w:t xml:space="preserve">If consent is refused the school will ensure that the pupil’s biometric data is not taken or if taken </w:t>
      </w:r>
      <w:r w:rsidR="0074708E">
        <w:t>securely removed from the biometric recognition system</w:t>
      </w:r>
      <w:r>
        <w:t xml:space="preserve"> following withdrawal of consent.</w:t>
      </w:r>
    </w:p>
    <w:p w:rsidR="0074708E" w:rsidP="005844E3" w:rsidRDefault="0074708E" w14:paraId="5336575B" w14:textId="4895B224">
      <w:pPr>
        <w:pStyle w:val="Bullet1"/>
        <w:numPr>
          <w:ilvl w:val="0"/>
          <w:numId w:val="0"/>
        </w:numPr>
      </w:pPr>
      <w:r>
        <w:t xml:space="preserve">Where staff members and other adults use the </w:t>
      </w:r>
      <w:r w:rsidR="0011061E">
        <w:t>school’s</w:t>
      </w:r>
      <w:r>
        <w:t xml:space="preserve"> biometric system, consent will be obtained from them before they use the system.</w:t>
      </w:r>
    </w:p>
    <w:p w:rsidR="0074708E" w:rsidP="005844E3" w:rsidRDefault="0074708E" w14:paraId="41E0B2A4" w14:textId="3052C145">
      <w:pPr>
        <w:pStyle w:val="Bullet1"/>
        <w:numPr>
          <w:numId w:val="0"/>
        </w:numPr>
      </w:pPr>
      <w:r w:rsidR="0074708E">
        <w:rPr/>
        <w:t>Staff and other adults can object to taking part in the school’s biometric system and can withdraw their consent at any time</w:t>
      </w:r>
      <w:r w:rsidR="159166C9">
        <w:rPr/>
        <w:t xml:space="preserve">. </w:t>
      </w:r>
      <w:r w:rsidR="0074708E">
        <w:rPr/>
        <w:t xml:space="preserve">Where this happen, any biometric data relating to the individual that has already been captured will be </w:t>
      </w:r>
      <w:r w:rsidR="0074708E">
        <w:rPr/>
        <w:t>deleted</w:t>
      </w:r>
      <w:r w:rsidR="0074708E">
        <w:rPr/>
        <w:t xml:space="preserve">. </w:t>
      </w:r>
    </w:p>
    <w:p w:rsidR="00DD2E69" w:rsidP="005844E3" w:rsidRDefault="00DD2E69" w14:paraId="0071659C" w14:textId="60A4DC0D">
      <w:pPr>
        <w:pStyle w:val="Bullet1"/>
        <w:numPr>
          <w:ilvl w:val="0"/>
          <w:numId w:val="0"/>
        </w:numPr>
      </w:pPr>
      <w:r>
        <w:t>Consent is valid until such time that it is withdrawn</w:t>
      </w:r>
      <w:r w:rsidR="0011061E">
        <w:t>.</w:t>
      </w:r>
    </w:p>
    <w:p w:rsidR="0074708E" w:rsidP="005844E3" w:rsidRDefault="0074708E" w14:paraId="176CFE81" w14:textId="6FD12015">
      <w:pPr>
        <w:pStyle w:val="Bullet1"/>
        <w:numPr>
          <w:ilvl w:val="0"/>
          <w:numId w:val="0"/>
        </w:numPr>
        <w:rPr>
          <w:b/>
          <w:bCs/>
        </w:rPr>
      </w:pPr>
      <w:r>
        <w:rPr>
          <w:b/>
          <w:bCs/>
        </w:rPr>
        <w:t>Alternative arrangements</w:t>
      </w:r>
    </w:p>
    <w:p w:rsidR="0074708E" w:rsidP="005844E3" w:rsidRDefault="0074708E" w14:paraId="783831F3" w14:textId="0E2E6C5D">
      <w:pPr>
        <w:pStyle w:val="Bullet1"/>
        <w:numPr>
          <w:ilvl w:val="0"/>
          <w:numId w:val="0"/>
        </w:numPr>
      </w:pPr>
      <w:r>
        <w:t>Parents, pupils, staff members and other relevant ad</w:t>
      </w:r>
      <w:r w:rsidR="009950E9">
        <w:t xml:space="preserve">ults have the right not to use the </w:t>
      </w:r>
      <w:r w:rsidR="0011061E">
        <w:t>school’s</w:t>
      </w:r>
      <w:r w:rsidR="009950E9">
        <w:t xml:space="preserve"> biometric system.</w:t>
      </w:r>
    </w:p>
    <w:p w:rsidR="009950E9" w:rsidP="3E8F84CA" w:rsidRDefault="009950E9" w14:paraId="5B77C331" w14:textId="7C4FE08B">
      <w:pPr>
        <w:pStyle w:val="Bullet1"/>
        <w:numPr>
          <w:numId w:val="0"/>
        </w:numPr>
        <w:suppressLineNumbers w:val="0"/>
        <w:bidi w:val="0"/>
        <w:spacing w:before="0" w:beforeAutospacing="off" w:after="240" w:afterAutospacing="off" w:line="280" w:lineRule="exact"/>
        <w:ind w:left="0" w:right="0"/>
        <w:jc w:val="left"/>
      </w:pPr>
      <w:r w:rsidR="009950E9">
        <w:rPr/>
        <w:t xml:space="preserve">Where individuals do not wish to use the biometric system, </w:t>
      </w:r>
      <w:r w:rsidR="40E45763">
        <w:rPr/>
        <w:t xml:space="preserve">a </w:t>
      </w:r>
      <w:r w:rsidR="0B1B559D">
        <w:rPr/>
        <w:t xml:space="preserve">cashless </w:t>
      </w:r>
      <w:r w:rsidR="40E45763">
        <w:rPr/>
        <w:t xml:space="preserve">card system is </w:t>
      </w:r>
      <w:r w:rsidR="327DB9E5">
        <w:rPr/>
        <w:t>in place using ID cards</w:t>
      </w:r>
      <w:r w:rsidR="40520E23">
        <w:rPr/>
        <w:t xml:space="preserve"> to make payment in the canteen.</w:t>
      </w:r>
    </w:p>
    <w:p w:rsidRPr="00376880" w:rsidR="009950E9" w:rsidP="005844E3" w:rsidRDefault="009950E9" w14:paraId="18998A71" w14:textId="7132E851">
      <w:pPr>
        <w:pStyle w:val="Bullet1"/>
        <w:numPr>
          <w:ilvl w:val="0"/>
          <w:numId w:val="0"/>
        </w:numPr>
        <w:rPr>
          <w:b/>
          <w:bCs/>
        </w:rPr>
      </w:pPr>
      <w:r w:rsidRPr="00376880">
        <w:rPr>
          <w:b/>
          <w:bCs/>
        </w:rPr>
        <w:t>Data Retention</w:t>
      </w:r>
    </w:p>
    <w:p w:rsidR="009950E9" w:rsidP="005844E3" w:rsidRDefault="009950E9" w14:paraId="38CABE80" w14:textId="3B61F013">
      <w:pPr>
        <w:pStyle w:val="Bullet1"/>
        <w:numPr>
          <w:numId w:val="0"/>
        </w:numPr>
      </w:pPr>
      <w:r w:rsidR="009950E9">
        <w:rPr/>
        <w:t xml:space="preserve">Biometric data will be managed and </w:t>
      </w:r>
      <w:r w:rsidR="009950E9">
        <w:rPr/>
        <w:t>retained</w:t>
      </w:r>
      <w:r w:rsidR="009950E9">
        <w:rPr/>
        <w:t xml:space="preserve"> in line with the school’s </w:t>
      </w:r>
      <w:r w:rsidR="3BEBC657">
        <w:rPr/>
        <w:t>Data Protection Policy.</w:t>
      </w:r>
    </w:p>
    <w:p w:rsidRPr="0074708E" w:rsidR="009950E9" w:rsidP="005844E3" w:rsidRDefault="009950E9" w14:paraId="218EDD59" w14:textId="1BCB87DD">
      <w:pPr>
        <w:pStyle w:val="Bullet1"/>
        <w:numPr>
          <w:ilvl w:val="0"/>
          <w:numId w:val="0"/>
        </w:numPr>
      </w:pPr>
      <w:r>
        <w:t>Should an individual (or pupil’s parent, where relevant) withdraw consent for biometric da</w:t>
      </w:r>
      <w:r w:rsidR="0011061E">
        <w:t>t</w:t>
      </w:r>
      <w:r>
        <w:t>a to be processed, it will be erased from the school’s system.</w:t>
      </w:r>
    </w:p>
    <w:p w:rsidRPr="007546AD" w:rsidR="007C0247" w:rsidP="007C0247" w:rsidRDefault="007C0247" w14:paraId="044741C1" w14:textId="77777777">
      <w:pPr>
        <w:rPr>
          <w:b/>
          <w:bCs/>
        </w:rPr>
      </w:pPr>
      <w:r w:rsidRPr="007546AD">
        <w:rPr>
          <w:b/>
          <w:bCs/>
        </w:rPr>
        <w:t>Further information and guidance</w:t>
      </w:r>
    </w:p>
    <w:p w:rsidRPr="005844E3" w:rsidR="00A56BB7" w:rsidP="007C0247" w:rsidRDefault="007C0247" w14:paraId="5B3CC4A0" w14:textId="3CB22E6E">
      <w:pPr>
        <w:pStyle w:val="Bullet1"/>
        <w:numPr>
          <w:ilvl w:val="0"/>
          <w:numId w:val="0"/>
        </w:numPr>
      </w:pPr>
      <w:hyperlink w:history="1" r:id="rId13">
        <w:r w:rsidRPr="009C1EFD">
          <w:rPr>
            <w:rStyle w:val="Hyperlink"/>
          </w:rPr>
          <w:t>Protection of children’s biometric information in schools - DFE non-statutory advice dated July 2022</w:t>
        </w:r>
      </w:hyperlink>
    </w:p>
    <w:p w:rsidRPr="009950E9" w:rsidR="00FF5AE8" w:rsidP="00DD2E69" w:rsidRDefault="009950E9" w14:paraId="5A6A4714" w14:textId="576A1B6E">
      <w:pPr>
        <w:pStyle w:val="Bullet1"/>
        <w:numPr>
          <w:ilvl w:val="0"/>
          <w:numId w:val="0"/>
        </w:numPr>
        <w:rPr>
          <w:rFonts w:cs="Arial"/>
        </w:rPr>
      </w:pPr>
      <w:hyperlink w:history="1" r:id="rId14">
        <w:r w:rsidRPr="009950E9">
          <w:rPr>
            <w:rStyle w:val="Hyperlink"/>
            <w:rFonts w:cs="Arial"/>
          </w:rPr>
          <w:t>ICO guidance on data protection for ed</w:t>
        </w:r>
        <w:r w:rsidRPr="009950E9">
          <w:rPr>
            <w:rStyle w:val="Hyperlink"/>
            <w:rFonts w:cs="Arial"/>
          </w:rPr>
          <w:t>u</w:t>
        </w:r>
        <w:r w:rsidRPr="009950E9">
          <w:rPr>
            <w:rStyle w:val="Hyperlink"/>
            <w:rFonts w:cs="Arial"/>
          </w:rPr>
          <w:t>cation establishments</w:t>
        </w:r>
      </w:hyperlink>
    </w:p>
    <w:p w:rsidR="009950E9" w:rsidP="00DD2E69" w:rsidRDefault="009950E9" w14:paraId="140E7998" w14:textId="77777777">
      <w:pPr>
        <w:pStyle w:val="Bullet1"/>
        <w:numPr>
          <w:ilvl w:val="0"/>
          <w:numId w:val="0"/>
        </w:numPr>
        <w:rPr>
          <w:rFonts w:ascii="Calibri" w:hAnsi="Calibri"/>
          <w:b/>
          <w:bCs/>
        </w:rPr>
      </w:pPr>
    </w:p>
    <w:p w:rsidR="009950E9" w:rsidP="00DD2E69" w:rsidRDefault="009950E9" w14:paraId="745F68BA" w14:textId="77777777">
      <w:pPr>
        <w:pStyle w:val="Bullet1"/>
        <w:numPr>
          <w:ilvl w:val="0"/>
          <w:numId w:val="0"/>
        </w:numPr>
        <w:rPr>
          <w:rFonts w:ascii="Calibri" w:hAnsi="Calibri"/>
          <w:b/>
          <w:bCs/>
        </w:rPr>
      </w:pPr>
    </w:p>
    <w:p w:rsidR="009950E9" w:rsidP="00DD2E69" w:rsidRDefault="009950E9" w14:paraId="6C89D9D1" w14:textId="77777777">
      <w:pPr>
        <w:pStyle w:val="Bullet1"/>
        <w:numPr>
          <w:ilvl w:val="0"/>
          <w:numId w:val="0"/>
        </w:numPr>
        <w:rPr>
          <w:rFonts w:ascii="Calibri" w:hAnsi="Calibri"/>
          <w:b/>
          <w:bCs/>
        </w:rPr>
      </w:pPr>
    </w:p>
    <w:p w:rsidR="009950E9" w:rsidP="00DD2E69" w:rsidRDefault="009950E9" w14:paraId="72B98F4E" w14:textId="77777777">
      <w:pPr>
        <w:pStyle w:val="Bullet1"/>
        <w:numPr>
          <w:ilvl w:val="0"/>
          <w:numId w:val="0"/>
        </w:numPr>
        <w:rPr>
          <w:rFonts w:ascii="Calibri" w:hAnsi="Calibri"/>
          <w:b/>
          <w:bCs/>
        </w:rPr>
      </w:pPr>
    </w:p>
    <w:p w:rsidR="009950E9" w:rsidP="00DD2E69" w:rsidRDefault="009950E9" w14:paraId="5DC6162D" w14:textId="77777777">
      <w:pPr>
        <w:pStyle w:val="Bullet1"/>
        <w:numPr>
          <w:ilvl w:val="0"/>
          <w:numId w:val="0"/>
        </w:numPr>
        <w:rPr>
          <w:rFonts w:ascii="Calibri" w:hAnsi="Calibri"/>
          <w:b/>
          <w:bCs/>
        </w:rPr>
      </w:pPr>
    </w:p>
    <w:p w:rsidR="009950E9" w:rsidP="00DD2E69" w:rsidRDefault="009950E9" w14:paraId="237BD61E" w14:textId="77777777">
      <w:pPr>
        <w:pStyle w:val="Bullet1"/>
        <w:numPr>
          <w:ilvl w:val="0"/>
          <w:numId w:val="0"/>
        </w:numPr>
        <w:rPr>
          <w:rFonts w:ascii="Calibri" w:hAnsi="Calibri"/>
          <w:b/>
          <w:bCs/>
        </w:rPr>
      </w:pPr>
    </w:p>
    <w:p w:rsidR="009950E9" w:rsidP="00DD2E69" w:rsidRDefault="009950E9" w14:paraId="75ED4BC5" w14:textId="77777777">
      <w:pPr>
        <w:pStyle w:val="Bullet1"/>
        <w:numPr>
          <w:ilvl w:val="0"/>
          <w:numId w:val="0"/>
        </w:numPr>
        <w:rPr>
          <w:rFonts w:ascii="Calibri" w:hAnsi="Calibri"/>
          <w:b/>
          <w:bCs/>
        </w:rPr>
      </w:pPr>
    </w:p>
    <w:p w:rsidR="009950E9" w:rsidP="00DD2E69" w:rsidRDefault="009950E9" w14:paraId="050F767E" w14:textId="77777777">
      <w:pPr>
        <w:pStyle w:val="Bullet1"/>
        <w:numPr>
          <w:ilvl w:val="0"/>
          <w:numId w:val="0"/>
        </w:numPr>
        <w:rPr>
          <w:rFonts w:ascii="Calibri" w:hAnsi="Calibri"/>
          <w:b/>
          <w:bCs/>
        </w:rPr>
      </w:pPr>
    </w:p>
    <w:p w:rsidR="009950E9" w:rsidP="00DD2E69" w:rsidRDefault="009950E9" w14:paraId="14DAB9CF" w14:textId="77777777">
      <w:pPr>
        <w:pStyle w:val="Bullet1"/>
        <w:numPr>
          <w:ilvl w:val="0"/>
          <w:numId w:val="0"/>
        </w:numPr>
        <w:rPr>
          <w:rFonts w:ascii="Calibri" w:hAnsi="Calibri"/>
          <w:b/>
          <w:bCs/>
        </w:rPr>
      </w:pPr>
    </w:p>
    <w:p w:rsidR="009950E9" w:rsidP="00DD2E69" w:rsidRDefault="009950E9" w14:paraId="5C380E86" w14:textId="77777777">
      <w:pPr>
        <w:pStyle w:val="Bullet1"/>
        <w:numPr>
          <w:ilvl w:val="0"/>
          <w:numId w:val="0"/>
        </w:numPr>
        <w:rPr>
          <w:rFonts w:ascii="Calibri" w:hAnsi="Calibri"/>
          <w:b/>
          <w:bCs/>
        </w:rPr>
      </w:pPr>
    </w:p>
    <w:p w:rsidR="009950E9" w:rsidP="00DD2E69" w:rsidRDefault="009950E9" w14:paraId="15655842" w14:textId="77777777">
      <w:pPr>
        <w:pStyle w:val="Bullet1"/>
        <w:numPr>
          <w:ilvl w:val="0"/>
          <w:numId w:val="0"/>
        </w:numPr>
        <w:rPr>
          <w:rFonts w:ascii="Calibri" w:hAnsi="Calibri"/>
          <w:b/>
          <w:bCs/>
        </w:rPr>
      </w:pPr>
    </w:p>
    <w:p w:rsidR="009950E9" w:rsidP="00DD2E69" w:rsidRDefault="009950E9" w14:paraId="165AC361" w14:textId="77777777">
      <w:pPr>
        <w:pStyle w:val="Bullet1"/>
        <w:numPr>
          <w:ilvl w:val="0"/>
          <w:numId w:val="0"/>
        </w:numPr>
        <w:rPr>
          <w:rFonts w:ascii="Calibri" w:hAnsi="Calibri"/>
          <w:b/>
          <w:bCs/>
        </w:rPr>
      </w:pPr>
    </w:p>
    <w:p w:rsidR="009950E9" w:rsidP="00DD2E69" w:rsidRDefault="009950E9" w14:paraId="6E89E8CE" w14:textId="77777777">
      <w:pPr>
        <w:pStyle w:val="Bullet1"/>
        <w:numPr>
          <w:ilvl w:val="0"/>
          <w:numId w:val="0"/>
        </w:numPr>
        <w:rPr>
          <w:rFonts w:ascii="Calibri" w:hAnsi="Calibri"/>
          <w:b/>
          <w:bCs/>
        </w:rPr>
      </w:pPr>
    </w:p>
    <w:p w:rsidR="009950E9" w:rsidP="00DD2E69" w:rsidRDefault="009950E9" w14:paraId="2B6BCD10" w14:textId="77777777">
      <w:pPr>
        <w:pStyle w:val="Bullet1"/>
        <w:numPr>
          <w:ilvl w:val="0"/>
          <w:numId w:val="0"/>
        </w:numPr>
        <w:rPr>
          <w:rFonts w:ascii="Calibri" w:hAnsi="Calibri"/>
          <w:b/>
          <w:bCs/>
        </w:rPr>
      </w:pPr>
    </w:p>
    <w:p w:rsidR="009950E9" w:rsidP="00C345B8" w:rsidRDefault="009950E9" w14:paraId="4AE0BF66" w14:textId="77777777">
      <w:pPr>
        <w:spacing w:after="200" w:line="276" w:lineRule="auto"/>
        <w:rPr>
          <w:b/>
          <w:bCs/>
        </w:rPr>
      </w:pPr>
    </w:p>
    <w:p w:rsidR="009950E9" w:rsidP="00C345B8" w:rsidRDefault="009950E9" w14:paraId="5A70ADEA" w14:textId="77777777">
      <w:pPr>
        <w:spacing w:after="200" w:line="276" w:lineRule="auto"/>
        <w:rPr>
          <w:b/>
          <w:bCs/>
        </w:rPr>
      </w:pPr>
    </w:p>
    <w:p w:rsidR="009950E9" w:rsidP="00C345B8" w:rsidRDefault="009950E9" w14:paraId="0954A6A8" w14:textId="77777777">
      <w:pPr>
        <w:spacing w:after="200" w:line="276" w:lineRule="auto"/>
        <w:rPr>
          <w:b/>
          <w:bCs/>
        </w:rPr>
      </w:pPr>
    </w:p>
    <w:p w:rsidR="009950E9" w:rsidP="00C345B8" w:rsidRDefault="009950E9" w14:paraId="4620C0A1" w14:textId="77777777">
      <w:pPr>
        <w:spacing w:after="200" w:line="276" w:lineRule="auto"/>
        <w:rPr>
          <w:b/>
          <w:bCs/>
        </w:rPr>
      </w:pPr>
    </w:p>
    <w:p w:rsidR="009950E9" w:rsidP="00C345B8" w:rsidRDefault="009950E9" w14:paraId="6F5AB9DF" w14:textId="77777777">
      <w:pPr>
        <w:spacing w:after="200" w:line="276" w:lineRule="auto"/>
        <w:rPr>
          <w:b/>
          <w:bCs/>
        </w:rPr>
      </w:pPr>
    </w:p>
    <w:p w:rsidR="009950E9" w:rsidP="00C345B8" w:rsidRDefault="009950E9" w14:paraId="4AAA9D82" w14:textId="77777777">
      <w:pPr>
        <w:spacing w:after="200" w:line="276" w:lineRule="auto"/>
        <w:rPr>
          <w:b/>
          <w:bCs/>
        </w:rPr>
      </w:pPr>
    </w:p>
    <w:p w:rsidR="009950E9" w:rsidP="00C345B8" w:rsidRDefault="009950E9" w14:paraId="7C6CD6C8" w14:textId="77777777">
      <w:pPr>
        <w:spacing w:after="200" w:line="276" w:lineRule="auto"/>
        <w:rPr>
          <w:b/>
          <w:bCs/>
        </w:rPr>
      </w:pPr>
    </w:p>
    <w:p w:rsidR="009950E9" w:rsidP="00C345B8" w:rsidRDefault="009950E9" w14:paraId="10D7FE6A" w14:textId="77777777">
      <w:pPr>
        <w:spacing w:after="200" w:line="276" w:lineRule="auto"/>
        <w:rPr>
          <w:b/>
          <w:bCs/>
        </w:rPr>
      </w:pPr>
    </w:p>
    <w:p w:rsidR="009950E9" w:rsidP="00C345B8" w:rsidRDefault="009950E9" w14:paraId="66E5CC29" w14:textId="24613874">
      <w:pPr>
        <w:spacing w:after="200" w:line="276" w:lineRule="auto"/>
        <w:rPr>
          <w:b/>
          <w:bCs/>
        </w:rPr>
      </w:pPr>
    </w:p>
    <w:p w:rsidR="009950E9" w:rsidP="00C345B8" w:rsidRDefault="009950E9" w14:paraId="6E97AD3C" w14:textId="77777777">
      <w:pPr>
        <w:spacing w:after="200" w:line="276" w:lineRule="auto"/>
        <w:rPr>
          <w:b/>
          <w:bCs/>
        </w:rPr>
      </w:pPr>
    </w:p>
    <w:p w:rsidR="009950E9" w:rsidP="00C345B8" w:rsidRDefault="009950E9" w14:paraId="3D96C075" w14:textId="77777777">
      <w:pPr>
        <w:spacing w:after="200" w:line="276" w:lineRule="auto"/>
        <w:rPr>
          <w:b/>
          <w:bCs/>
        </w:rPr>
      </w:pPr>
    </w:p>
    <w:p w:rsidR="009950E9" w:rsidP="00C345B8" w:rsidRDefault="009950E9" w14:paraId="5B400482" w14:textId="77777777">
      <w:pPr>
        <w:spacing w:after="200" w:line="276" w:lineRule="auto"/>
        <w:rPr>
          <w:b/>
          <w:bCs/>
        </w:rPr>
      </w:pPr>
    </w:p>
    <w:p w:rsidR="009950E9" w:rsidP="00C345B8" w:rsidRDefault="009950E9" w14:paraId="2641A73F" w14:textId="77777777">
      <w:pPr>
        <w:spacing w:after="200" w:line="276" w:lineRule="auto"/>
        <w:rPr>
          <w:b/>
          <w:bCs/>
        </w:rPr>
      </w:pPr>
    </w:p>
    <w:p w:rsidR="003F77D1" w:rsidP="00C345B8" w:rsidRDefault="003F77D1" w14:paraId="1E08BBC5" w14:textId="77777777">
      <w:pPr>
        <w:spacing w:after="200" w:line="276" w:lineRule="auto"/>
        <w:rPr>
          <w:b/>
          <w:bCs/>
        </w:rPr>
      </w:pPr>
    </w:p>
    <w:p w:rsidR="3E8F84CA" w:rsidP="3E8F84CA" w:rsidRDefault="3E8F84CA" w14:paraId="0C03A993" w14:textId="6029DC5A">
      <w:pPr>
        <w:spacing w:after="200" w:line="276" w:lineRule="auto"/>
        <w:rPr>
          <w:b w:val="1"/>
          <w:bCs w:val="1"/>
        </w:rPr>
      </w:pPr>
    </w:p>
    <w:p w:rsidR="3E8F84CA" w:rsidP="3E8F84CA" w:rsidRDefault="3E8F84CA" w14:paraId="23F67F17" w14:textId="38808C2D">
      <w:pPr>
        <w:spacing w:after="200" w:line="276" w:lineRule="auto"/>
        <w:rPr>
          <w:b w:val="1"/>
          <w:bCs w:val="1"/>
        </w:rPr>
      </w:pPr>
    </w:p>
    <w:p w:rsidR="00C345B8" w:rsidP="00C345B8" w:rsidRDefault="00C345B8" w14:paraId="1B44D3CB" w14:textId="135BEB6B">
      <w:pPr>
        <w:spacing w:after="200" w:line="276" w:lineRule="auto"/>
        <w:rPr>
          <w:b w:val="1"/>
          <w:bCs w:val="1"/>
        </w:rPr>
      </w:pPr>
      <w:r w:rsidRPr="3E8F84CA" w:rsidR="00C345B8">
        <w:rPr>
          <w:b w:val="1"/>
          <w:bCs w:val="1"/>
        </w:rPr>
        <w:t xml:space="preserve">Appendix A </w:t>
      </w:r>
      <w:r w:rsidRPr="3E8F84CA" w:rsidR="4A446CF0">
        <w:rPr>
          <w:b w:val="1"/>
          <w:bCs w:val="1"/>
        </w:rPr>
        <w:t>- C</w:t>
      </w:r>
      <w:r w:rsidRPr="3E8F84CA" w:rsidR="00C345B8">
        <w:rPr>
          <w:b w:val="1"/>
          <w:bCs w:val="1"/>
        </w:rPr>
        <w:t>onsent</w:t>
      </w:r>
      <w:r w:rsidRPr="3E8F84CA" w:rsidR="003F77D1">
        <w:rPr>
          <w:b w:val="1"/>
          <w:bCs w:val="1"/>
        </w:rPr>
        <w:t xml:space="preserve"> letter </w:t>
      </w:r>
      <w:r w:rsidRPr="3E8F84CA" w:rsidR="00376880">
        <w:rPr>
          <w:b w:val="1"/>
          <w:bCs w:val="1"/>
        </w:rPr>
        <w:t>and form</w:t>
      </w:r>
      <w:r w:rsidRPr="3E8F84CA" w:rsidR="00C345B8">
        <w:rPr>
          <w:b w:val="1"/>
          <w:bCs w:val="1"/>
        </w:rPr>
        <w:t xml:space="preserve"> for use of biometric information in school</w:t>
      </w:r>
    </w:p>
    <w:p w:rsidR="0011061E" w:rsidP="00C345B8" w:rsidRDefault="0011061E" w14:paraId="7911228A" w14:textId="77777777">
      <w:pPr>
        <w:spacing w:after="200" w:line="276" w:lineRule="auto"/>
        <w:rPr>
          <w:b/>
          <w:bCs/>
        </w:rPr>
      </w:pPr>
    </w:p>
    <w:p w:rsidRPr="009950E9" w:rsidR="0011061E" w:rsidP="00C345B8" w:rsidRDefault="0011061E" w14:paraId="06843657" w14:textId="620405B6">
      <w:pPr>
        <w:spacing w:after="200" w:line="276" w:lineRule="auto"/>
      </w:pPr>
      <w:r>
        <w:rPr>
          <w:b/>
          <w:bCs/>
        </w:rPr>
        <w:t xml:space="preserve">Consent to process </w:t>
      </w:r>
      <w:r w:rsidR="00376880">
        <w:rPr>
          <w:b/>
          <w:bCs/>
        </w:rPr>
        <w:t>pupils’</w:t>
      </w:r>
      <w:r>
        <w:rPr>
          <w:b/>
          <w:bCs/>
        </w:rPr>
        <w:t xml:space="preserve"> biometric </w:t>
      </w:r>
      <w:r w:rsidR="00376880">
        <w:rPr>
          <w:b/>
          <w:bCs/>
        </w:rPr>
        <w:t>information.</w:t>
      </w:r>
    </w:p>
    <w:p w:rsidR="00DD2E69" w:rsidP="00DD2E69" w:rsidRDefault="00DD2E69" w14:paraId="29672077" w14:textId="1104BA11">
      <w:r>
        <w:t xml:space="preserve">The school wishes to use information about your child as part of an </w:t>
      </w:r>
      <w:r w:rsidR="00376880">
        <w:t>electronically operated</w:t>
      </w:r>
      <w:r>
        <w:t xml:space="preserve"> recognition system. </w:t>
      </w:r>
    </w:p>
    <w:p w:rsidRPr="00E02279" w:rsidR="00E02279" w:rsidP="00DD2E69" w:rsidRDefault="00DD2E69" w14:paraId="6E435EB9" w14:textId="670F9262">
      <w:r w:rsidR="00DD2E69">
        <w:rPr/>
        <w:t>The information that the school wished to us is referred to as ‘biometric information</w:t>
      </w:r>
      <w:bookmarkStart w:name="_Int_ALpdz0bH" w:id="416631902"/>
      <w:r w:rsidR="050136C0">
        <w:rPr/>
        <w:t>’.</w:t>
      </w:r>
      <w:bookmarkEnd w:id="416631902"/>
      <w:r w:rsidR="00DD2E69">
        <w:rPr/>
        <w:t xml:space="preserve">  Under the Protections of Freedoms</w:t>
      </w:r>
      <w:r w:rsidR="0011061E">
        <w:rPr/>
        <w:t xml:space="preserve"> Act 2012 (sections 26 to 28) we </w:t>
      </w:r>
      <w:r w:rsidR="0011061E">
        <w:rPr/>
        <w:t>are required to</w:t>
      </w:r>
      <w:r w:rsidR="0011061E">
        <w:rPr/>
        <w:t xml:space="preserve"> notify each parent and obtain the written consent of at </w:t>
      </w:r>
      <w:r w:rsidR="00376880">
        <w:rPr/>
        <w:t>least</w:t>
      </w:r>
      <w:r w:rsidR="0011061E">
        <w:rPr/>
        <w:t xml:space="preserve"> one parent before being able to use your child’s biometric </w:t>
      </w:r>
      <w:r w:rsidR="00376880">
        <w:rPr/>
        <w:t>information.</w:t>
      </w:r>
    </w:p>
    <w:p w:rsidRPr="00E02279" w:rsidR="00E02279" w:rsidP="00DD2E69" w:rsidRDefault="0011061E" w14:paraId="351052E7" w14:textId="75A06D99">
      <w:pPr>
        <w:rPr>
          <w:b/>
          <w:bCs/>
        </w:rPr>
      </w:pPr>
      <w:r w:rsidRPr="0011061E">
        <w:rPr>
          <w:b/>
          <w:bCs/>
        </w:rPr>
        <w:t>Biometric information and how it will be used</w:t>
      </w:r>
    </w:p>
    <w:p w:rsidRPr="00E02279" w:rsidR="00E02279" w:rsidP="3E8F84CA" w:rsidRDefault="00E02279" w14:paraId="58FBB91E" w14:textId="1D3D866C">
      <w:pPr>
        <w:spacing w:before="100" w:beforeAutospacing="on" w:after="100" w:afterAutospacing="on" w:line="240" w:lineRule="auto"/>
        <w:rPr>
          <w:rFonts w:cs="Arial"/>
          <w:sz w:val="24"/>
          <w:szCs w:val="24"/>
        </w:rPr>
      </w:pPr>
      <w:r w:rsidRPr="3E8F84CA" w:rsidR="00E02279">
        <w:rPr>
          <w:rFonts w:cs="Arial"/>
        </w:rPr>
        <w:t xml:space="preserve">Biometric information is information about a person’s physical or behavioural characteristics that can be used to </w:t>
      </w:r>
      <w:r w:rsidRPr="3E8F84CA" w:rsidR="00E02279">
        <w:rPr>
          <w:rFonts w:cs="Arial"/>
        </w:rPr>
        <w:t>identify</w:t>
      </w:r>
      <w:r w:rsidRPr="3E8F84CA" w:rsidR="00E02279">
        <w:rPr>
          <w:rFonts w:cs="Arial"/>
        </w:rPr>
        <w:t xml:space="preserve"> them, for example, information from their fingerprint. The school would like to take and use information from your child’s finger and use this information for the purpose of providing your child with access to</w:t>
      </w:r>
      <w:r w:rsidRPr="3E8F84CA" w:rsidR="00E02279">
        <w:rPr>
          <w:rFonts w:cs="Arial"/>
        </w:rPr>
        <w:t xml:space="preserve"> </w:t>
      </w:r>
      <w:r w:rsidRPr="3E8F84CA" w:rsidR="00E02279">
        <w:rPr>
          <w:rFonts w:cs="Arial"/>
        </w:rPr>
        <w:t xml:space="preserve">[cashless catering, library management, printing, door access, </w:t>
      </w:r>
      <w:r w:rsidRPr="3E8F84CA" w:rsidR="6C563468">
        <w:rPr>
          <w:rFonts w:cs="Arial"/>
        </w:rPr>
        <w:t>lockers,</w:t>
      </w:r>
      <w:r w:rsidRPr="3E8F84CA" w:rsidR="00E02279">
        <w:rPr>
          <w:rFonts w:cs="Arial"/>
        </w:rPr>
        <w:t xml:space="preserve"> and e-registration]</w:t>
      </w:r>
    </w:p>
    <w:p w:rsidRPr="00E02279" w:rsidR="00E02279" w:rsidP="00E02279" w:rsidRDefault="00E02279" w14:paraId="4300F7D4" w14:textId="4F4773B4">
      <w:pPr>
        <w:spacing w:before="100" w:beforeAutospacing="1" w:after="100" w:afterAutospacing="1" w:line="240" w:lineRule="auto"/>
        <w:rPr>
          <w:rFonts w:cs="Arial"/>
          <w:sz w:val="24"/>
          <w:szCs w:val="24"/>
        </w:rPr>
      </w:pPr>
      <w:r w:rsidRPr="00E02279">
        <w:rPr>
          <w:rFonts w:cs="Arial"/>
        </w:rPr>
        <w:t>You should note that the law places specific requirements on schools</w:t>
      </w:r>
      <w:r w:rsidR="00C17A14">
        <w:rPr>
          <w:rFonts w:cs="Arial"/>
        </w:rPr>
        <w:t xml:space="preserve"> </w:t>
      </w:r>
      <w:r w:rsidRPr="00E02279">
        <w:rPr>
          <w:rFonts w:cs="Arial"/>
        </w:rPr>
        <w:t xml:space="preserve">using personal information, such as biometric information, about pupils for the purposes of an automated biometric recognition system. </w:t>
      </w:r>
    </w:p>
    <w:p w:rsidRPr="00E02279" w:rsidR="00E02279" w:rsidP="00E02279" w:rsidRDefault="00E02279" w14:paraId="5F6C0A01" w14:textId="77777777">
      <w:pPr>
        <w:spacing w:before="100" w:beforeAutospacing="1" w:after="100" w:afterAutospacing="1" w:line="240" w:lineRule="auto"/>
        <w:rPr>
          <w:rFonts w:cs="Arial"/>
          <w:sz w:val="24"/>
          <w:szCs w:val="24"/>
        </w:rPr>
      </w:pPr>
      <w:r w:rsidRPr="00E02279">
        <w:rPr>
          <w:rFonts w:cs="Arial"/>
        </w:rPr>
        <w:t xml:space="preserve">For example: </w:t>
      </w:r>
    </w:p>
    <w:p w:rsidRPr="00E02279" w:rsidR="00E02279" w:rsidP="00E02279" w:rsidRDefault="00E02279" w14:paraId="4EC8C3D8" w14:textId="0F3B9E05">
      <w:pPr>
        <w:numPr>
          <w:ilvl w:val="0"/>
          <w:numId w:val="23"/>
        </w:numPr>
        <w:spacing w:before="100" w:beforeAutospacing="1" w:after="100" w:afterAutospacing="1" w:line="240" w:lineRule="auto"/>
        <w:rPr>
          <w:rFonts w:cs="Arial"/>
        </w:rPr>
      </w:pPr>
      <w:r w:rsidRPr="00E02279">
        <w:rPr>
          <w:rFonts w:cs="Arial"/>
        </w:rPr>
        <w:t>the school cannot use the information for any purpose other than those for which it was originally obtained and made known to the parent(s) (i.e. as stated above)</w:t>
      </w:r>
      <w:r w:rsidRPr="00C17A14" w:rsidR="00C17A14">
        <w:rPr>
          <w:rFonts w:cs="Arial"/>
        </w:rPr>
        <w:t>.</w:t>
      </w:r>
    </w:p>
    <w:p w:rsidRPr="00E02279" w:rsidR="00E02279" w:rsidP="00E02279" w:rsidRDefault="00E02279" w14:paraId="070E1C80" w14:textId="614933E5">
      <w:pPr>
        <w:numPr>
          <w:ilvl w:val="0"/>
          <w:numId w:val="23"/>
        </w:numPr>
        <w:spacing w:before="100" w:beforeAutospacing="1" w:after="100" w:afterAutospacing="1" w:line="240" w:lineRule="auto"/>
        <w:rPr>
          <w:rFonts w:cs="Arial"/>
        </w:rPr>
      </w:pPr>
      <w:r w:rsidRPr="00E02279">
        <w:rPr>
          <w:rFonts w:cs="Arial"/>
        </w:rPr>
        <w:t>the school must ensure that the information is stored securely</w:t>
      </w:r>
      <w:r w:rsidRPr="00C17A14" w:rsidR="00C17A14">
        <w:rPr>
          <w:rFonts w:cs="Arial"/>
        </w:rPr>
        <w:t>.</w:t>
      </w:r>
    </w:p>
    <w:p w:rsidRPr="00E02279" w:rsidR="00E02279" w:rsidP="00E02279" w:rsidRDefault="00E02279" w14:paraId="4368049C" w14:textId="7ADFD2F5">
      <w:pPr>
        <w:numPr>
          <w:ilvl w:val="0"/>
          <w:numId w:val="23"/>
        </w:numPr>
        <w:spacing w:before="100" w:beforeAutospacing="1" w:after="100" w:afterAutospacing="1" w:line="240" w:lineRule="auto"/>
        <w:rPr>
          <w:rFonts w:cs="Arial"/>
        </w:rPr>
      </w:pPr>
      <w:r w:rsidRPr="00E02279">
        <w:rPr>
          <w:rFonts w:cs="Arial"/>
        </w:rPr>
        <w:t>the school must tell you what it intends to do with the information</w:t>
      </w:r>
      <w:r w:rsidRPr="00C17A14" w:rsidR="00C17A14">
        <w:rPr>
          <w:rFonts w:cs="Arial"/>
        </w:rPr>
        <w:t>.</w:t>
      </w:r>
      <w:r w:rsidRPr="00E02279">
        <w:rPr>
          <w:rFonts w:cs="Arial"/>
        </w:rPr>
        <w:t xml:space="preserve"> </w:t>
      </w:r>
    </w:p>
    <w:p w:rsidR="0011061E" w:rsidP="00DD2E69" w:rsidRDefault="00E02279" w14:paraId="74926796" w14:textId="304A8C96">
      <w:pPr>
        <w:numPr>
          <w:ilvl w:val="0"/>
          <w:numId w:val="23"/>
        </w:numPr>
        <w:spacing w:before="100" w:beforeAutospacing="1" w:after="100" w:afterAutospacing="1" w:line="240" w:lineRule="auto"/>
        <w:rPr>
          <w:rFonts w:cs="Arial"/>
        </w:rPr>
      </w:pPr>
      <w:r w:rsidRPr="487D2411" w:rsidR="00E02279">
        <w:rPr>
          <w:rFonts w:cs="Arial"/>
        </w:rPr>
        <w:t>unless the law allows it, the school cannot disclose personal information to another</w:t>
      </w:r>
      <w:r w:rsidRPr="487D2411" w:rsidR="00C17A14">
        <w:rPr>
          <w:rFonts w:cs="Arial"/>
        </w:rPr>
        <w:t xml:space="preserve"> person/body.</w:t>
      </w:r>
    </w:p>
    <w:p w:rsidR="487D2411" w:rsidP="487D2411" w:rsidRDefault="487D2411" w14:paraId="628BC1AC" w14:textId="75CB3CA4">
      <w:pPr>
        <w:spacing w:beforeAutospacing="on" w:afterAutospacing="on" w:line="240" w:lineRule="auto"/>
        <w:rPr>
          <w:rFonts w:cs="Arial"/>
          <w:b w:val="1"/>
          <w:bCs w:val="1"/>
        </w:rPr>
      </w:pPr>
    </w:p>
    <w:p w:rsidR="005D619D" w:rsidP="005D619D" w:rsidRDefault="005D619D" w14:paraId="1A2622C4" w14:textId="1DE88BBB">
      <w:pPr>
        <w:spacing w:before="100" w:beforeAutospacing="1" w:after="100" w:afterAutospacing="1" w:line="240" w:lineRule="auto"/>
        <w:rPr>
          <w:rFonts w:cs="Arial"/>
          <w:b/>
          <w:bCs/>
        </w:rPr>
      </w:pPr>
      <w:r>
        <w:rPr>
          <w:rFonts w:cs="Arial"/>
          <w:b/>
          <w:bCs/>
        </w:rPr>
        <w:t>Consent</w:t>
      </w:r>
    </w:p>
    <w:p w:rsidR="00EB3BA8" w:rsidP="487D2411" w:rsidRDefault="00EB3BA8" w14:paraId="4113C087" w14:textId="6C9C74DE">
      <w:pPr>
        <w:spacing w:before="100" w:beforeAutospacing="on" w:after="100" w:afterAutospacing="on" w:line="240" w:lineRule="auto"/>
        <w:rPr>
          <w:rFonts w:cs="Arial"/>
        </w:rPr>
      </w:pPr>
      <w:r w:rsidRPr="3E8F84CA" w:rsidR="00EB3BA8">
        <w:rPr>
          <w:rFonts w:cs="Arial"/>
        </w:rPr>
        <w:t>F</w:t>
      </w:r>
      <w:r w:rsidRPr="3E8F84CA" w:rsidR="005D619D">
        <w:rPr>
          <w:rFonts w:cs="Arial"/>
        </w:rPr>
        <w:t>or the school to use your child’s biometric data please complete the form provided</w:t>
      </w:r>
      <w:r w:rsidRPr="3E8F84CA" w:rsidR="51E48E73">
        <w:rPr>
          <w:rFonts w:cs="Arial"/>
        </w:rPr>
        <w:t xml:space="preserve">. </w:t>
      </w:r>
      <w:r w:rsidRPr="3E8F84CA" w:rsidR="005D619D">
        <w:rPr>
          <w:rFonts w:cs="Arial"/>
        </w:rPr>
        <w:t xml:space="preserve">We </w:t>
      </w:r>
      <w:r w:rsidRPr="3E8F84CA" w:rsidR="005D619D">
        <w:rPr>
          <w:rFonts w:cs="Arial"/>
        </w:rPr>
        <w:t>require</w:t>
      </w:r>
      <w:r w:rsidRPr="3E8F84CA" w:rsidR="005D619D">
        <w:rPr>
          <w:rFonts w:cs="Arial"/>
        </w:rPr>
        <w:t xml:space="preserve"> consent from 1 </w:t>
      </w:r>
      <w:r w:rsidRPr="3E8F84CA" w:rsidR="00376880">
        <w:rPr>
          <w:rFonts w:cs="Arial"/>
        </w:rPr>
        <w:t>parent;</w:t>
      </w:r>
      <w:r w:rsidRPr="3E8F84CA" w:rsidR="005D619D">
        <w:rPr>
          <w:rFonts w:cs="Arial"/>
        </w:rPr>
        <w:t xml:space="preserve"> </w:t>
      </w:r>
      <w:r w:rsidRPr="3E8F84CA" w:rsidR="00376880">
        <w:rPr>
          <w:rFonts w:cs="Arial"/>
        </w:rPr>
        <w:t>however,</w:t>
      </w:r>
      <w:r w:rsidRPr="3E8F84CA" w:rsidR="005D619D">
        <w:rPr>
          <w:rFonts w:cs="Arial"/>
        </w:rPr>
        <w:t xml:space="preserve"> this consent will be overridden should another parent object in writing to the use of their child’s biometric data</w:t>
      </w:r>
      <w:r w:rsidRPr="3E8F84CA" w:rsidR="00EB3BA8">
        <w:rPr>
          <w:rFonts w:cs="Arial"/>
        </w:rPr>
        <w:t>.</w:t>
      </w:r>
    </w:p>
    <w:p w:rsidR="487D2411" w:rsidP="487D2411" w:rsidRDefault="487D2411" w14:paraId="47161445" w14:textId="3AD4CCD8">
      <w:pPr>
        <w:pStyle w:val="Normal"/>
        <w:spacing w:beforeAutospacing="on" w:afterAutospacing="on" w:line="240" w:lineRule="auto"/>
        <w:rPr>
          <w:rFonts w:cs="Arial"/>
        </w:rPr>
      </w:pPr>
    </w:p>
    <w:p w:rsidR="00EB3BA8" w:rsidP="487D2411" w:rsidRDefault="00EB3BA8" w14:paraId="70412F6C" w14:textId="7FD0DDF0">
      <w:pPr>
        <w:spacing w:before="100" w:beforeAutospacing="on" w:after="100" w:afterAutospacing="on" w:line="240" w:lineRule="auto"/>
        <w:rPr>
          <w:rFonts w:cs="Arial"/>
        </w:rPr>
      </w:pPr>
      <w:r w:rsidRPr="3E8F84CA" w:rsidR="00EB3BA8">
        <w:rPr>
          <w:rFonts w:cs="Arial"/>
        </w:rPr>
        <w:t xml:space="preserve">You can also withdraw any consent at a later stage if you change your mind, this </w:t>
      </w:r>
      <w:r w:rsidRPr="3E8F84CA" w:rsidR="00376880">
        <w:rPr>
          <w:rFonts w:cs="Arial"/>
        </w:rPr>
        <w:t>withdrawal</w:t>
      </w:r>
      <w:r w:rsidRPr="3E8F84CA" w:rsidR="00EB3BA8">
        <w:rPr>
          <w:rFonts w:cs="Arial"/>
        </w:rPr>
        <w:t xml:space="preserve"> of consent must be made in writing</w:t>
      </w:r>
      <w:r w:rsidRPr="3E8F84CA" w:rsidR="3473D703">
        <w:rPr>
          <w:rFonts w:cs="Arial"/>
        </w:rPr>
        <w:t xml:space="preserve">. </w:t>
      </w:r>
      <w:r w:rsidRPr="3E8F84CA" w:rsidR="00EB3BA8">
        <w:rPr>
          <w:rFonts w:cs="Arial"/>
        </w:rPr>
        <w:t xml:space="preserve">Should you remove consent your child’s biometric data will be securely </w:t>
      </w:r>
      <w:r w:rsidRPr="3E8F84CA" w:rsidR="003F77D1">
        <w:rPr>
          <w:rFonts w:cs="Arial"/>
        </w:rPr>
        <w:t>deleted</w:t>
      </w:r>
      <w:r w:rsidRPr="3E8F84CA" w:rsidR="003F77D1">
        <w:rPr>
          <w:rFonts w:cs="Arial"/>
        </w:rPr>
        <w:t>.</w:t>
      </w:r>
    </w:p>
    <w:p w:rsidR="487D2411" w:rsidP="487D2411" w:rsidRDefault="487D2411" w14:paraId="59FDDE5C" w14:textId="71909DF9">
      <w:pPr>
        <w:pStyle w:val="Normal"/>
        <w:spacing w:beforeAutospacing="on" w:afterAutospacing="on" w:line="240" w:lineRule="auto"/>
        <w:rPr>
          <w:rFonts w:cs="Arial"/>
        </w:rPr>
      </w:pPr>
    </w:p>
    <w:p w:rsidR="003F77D1" w:rsidP="005D619D" w:rsidRDefault="003F77D1" w14:paraId="26035F0F" w14:textId="77646E67">
      <w:pPr>
        <w:spacing w:before="100" w:beforeAutospacing="1" w:after="100" w:afterAutospacing="1" w:line="240" w:lineRule="auto"/>
        <w:rPr>
          <w:rFonts w:cs="Arial"/>
        </w:rPr>
      </w:pPr>
      <w:r>
        <w:rPr>
          <w:rFonts w:cs="Arial"/>
        </w:rPr>
        <w:t>Your child can also object or remove their consent to use their biometric data and we would appreciate you discussing this with your child, explaining they can object if they wish.</w:t>
      </w:r>
    </w:p>
    <w:p w:rsidR="003F77D1" w:rsidP="487D2411" w:rsidRDefault="003F77D1" w14:paraId="1EDE7AB9" w14:textId="1E5B1B7D" w14:noSpellErr="1">
      <w:pPr>
        <w:spacing w:before="100" w:beforeAutospacing="on" w:after="100" w:afterAutospacing="on" w:line="240" w:lineRule="auto"/>
        <w:rPr>
          <w:rFonts w:cs="Arial"/>
        </w:rPr>
      </w:pPr>
      <w:r w:rsidRPr="487D2411" w:rsidR="003F77D1">
        <w:rPr>
          <w:rFonts w:cs="Arial"/>
        </w:rPr>
        <w:t xml:space="preserve">When your child leaves the school, their biometric data will be securely </w:t>
      </w:r>
      <w:r w:rsidRPr="487D2411" w:rsidR="003F77D1">
        <w:rPr>
          <w:rFonts w:cs="Arial"/>
        </w:rPr>
        <w:t>deleted</w:t>
      </w:r>
      <w:r w:rsidRPr="487D2411" w:rsidR="003F77D1">
        <w:rPr>
          <w:rFonts w:cs="Arial"/>
        </w:rPr>
        <w:t>.</w:t>
      </w:r>
    </w:p>
    <w:p w:rsidR="487D2411" w:rsidP="487D2411" w:rsidRDefault="487D2411" w14:paraId="3E862530" w14:textId="1AFE7F09">
      <w:pPr>
        <w:pStyle w:val="Normal"/>
        <w:spacing w:beforeAutospacing="on" w:afterAutospacing="on" w:line="240" w:lineRule="auto"/>
        <w:rPr>
          <w:rFonts w:cs="Arial"/>
        </w:rPr>
      </w:pPr>
    </w:p>
    <w:p w:rsidR="003F77D1" w:rsidP="005D619D" w:rsidRDefault="003F77D1" w14:paraId="44F75876" w14:textId="2A1DA6F9">
      <w:pPr>
        <w:spacing w:before="100" w:beforeAutospacing="1" w:after="100" w:afterAutospacing="1" w:line="240" w:lineRule="auto"/>
        <w:rPr>
          <w:rFonts w:cs="Arial"/>
        </w:rPr>
      </w:pPr>
      <w:r>
        <w:rPr>
          <w:rFonts w:cs="Arial"/>
        </w:rPr>
        <w:t>Further information and guidance</w:t>
      </w:r>
    </w:p>
    <w:p w:rsidR="003F77D1" w:rsidP="005D619D" w:rsidRDefault="003F77D1" w14:paraId="154CD39B" w14:textId="10BE5E46">
      <w:pPr>
        <w:spacing w:before="100" w:beforeAutospacing="1" w:after="100" w:afterAutospacing="1" w:line="240" w:lineRule="auto"/>
        <w:rPr>
          <w:rFonts w:cs="Arial"/>
        </w:rPr>
      </w:pPr>
      <w:r>
        <w:rPr>
          <w:rFonts w:cs="Arial"/>
        </w:rPr>
        <w:t xml:space="preserve">More information from the Department for Education and the Information </w:t>
      </w:r>
      <w:r w:rsidR="00376880">
        <w:rPr>
          <w:rFonts w:cs="Arial"/>
        </w:rPr>
        <w:t>Commissioners</w:t>
      </w:r>
      <w:r>
        <w:rPr>
          <w:rFonts w:cs="Arial"/>
        </w:rPr>
        <w:t xml:space="preserve"> Office can be found via the following links:</w:t>
      </w:r>
    </w:p>
    <w:p w:rsidRPr="005844E3" w:rsidR="003F77D1" w:rsidP="003F77D1" w:rsidRDefault="003F77D1" w14:paraId="6F4F04D1" w14:textId="77777777">
      <w:pPr>
        <w:pStyle w:val="Bullet1"/>
        <w:numPr>
          <w:ilvl w:val="0"/>
          <w:numId w:val="0"/>
        </w:numPr>
      </w:pPr>
      <w:hyperlink w:history="1" r:id="rId15">
        <w:r w:rsidRPr="009C1EFD">
          <w:rPr>
            <w:rStyle w:val="Hyperlink"/>
          </w:rPr>
          <w:t>Protection of children’s biometric information in schools - DFE non-statutory advice dated July 2022</w:t>
        </w:r>
      </w:hyperlink>
    </w:p>
    <w:p w:rsidRPr="009950E9" w:rsidR="003F77D1" w:rsidP="003F77D1" w:rsidRDefault="003F77D1" w14:paraId="4578C71A" w14:textId="77777777">
      <w:pPr>
        <w:pStyle w:val="Bullet1"/>
        <w:numPr>
          <w:numId w:val="0"/>
        </w:numPr>
        <w:rPr>
          <w:rFonts w:cs="Arial"/>
        </w:rPr>
      </w:pPr>
      <w:hyperlink r:id="R8eb24e96e57044a7">
        <w:r w:rsidRPr="487D2411" w:rsidR="003F77D1">
          <w:rPr>
            <w:rStyle w:val="Hyperlink"/>
            <w:rFonts w:cs="Arial"/>
          </w:rPr>
          <w:t>ICO guidance on data protection for education establishments</w:t>
        </w:r>
      </w:hyperlink>
    </w:p>
    <w:p w:rsidR="487D2411" w:rsidP="487D2411" w:rsidRDefault="487D2411" w14:paraId="4F6E9B85" w14:textId="37BAFA83">
      <w:pPr>
        <w:rPr>
          <w:b w:val="1"/>
          <w:bCs w:val="1"/>
        </w:rPr>
      </w:pPr>
    </w:p>
    <w:p w:rsidR="487D2411" w:rsidP="487D2411" w:rsidRDefault="487D2411" w14:paraId="2F42A598" w14:textId="0A55FAB7">
      <w:pPr>
        <w:rPr>
          <w:b w:val="1"/>
          <w:bCs w:val="1"/>
        </w:rPr>
      </w:pPr>
    </w:p>
    <w:p w:rsidR="487D2411" w:rsidP="487D2411" w:rsidRDefault="487D2411" w14:paraId="24E99DF0" w14:textId="7816E7B9">
      <w:pPr>
        <w:rPr>
          <w:b w:val="1"/>
          <w:bCs w:val="1"/>
        </w:rPr>
      </w:pPr>
    </w:p>
    <w:p w:rsidR="3E8F84CA" w:rsidP="3E8F84CA" w:rsidRDefault="3E8F84CA" w14:paraId="3ABBDB55" w14:textId="6AE27C51">
      <w:pPr>
        <w:rPr>
          <w:b w:val="1"/>
          <w:bCs w:val="1"/>
        </w:rPr>
      </w:pPr>
    </w:p>
    <w:p w:rsidR="003F77D1" w:rsidP="007B60CA" w:rsidRDefault="003F77D1" w14:paraId="635B0D09" w14:textId="77777777">
      <w:pPr>
        <w:rPr>
          <w:b/>
          <w:bCs/>
        </w:rPr>
      </w:pPr>
      <w:r w:rsidRPr="487D2411" w:rsidR="003F77D1">
        <w:rPr>
          <w:b w:val="1"/>
          <w:bCs w:val="1"/>
        </w:rPr>
        <w:t xml:space="preserve">Consent Form for the use of biometric information in </w:t>
      </w:r>
      <w:proofErr w:type="gramStart"/>
      <w:r w:rsidRPr="487D2411" w:rsidR="003F77D1">
        <w:rPr>
          <w:b w:val="1"/>
          <w:bCs w:val="1"/>
        </w:rPr>
        <w:t>schools</w:t>
      </w:r>
      <w:proofErr w:type="gramEnd"/>
    </w:p>
    <w:p w:rsidR="487D2411" w:rsidP="487D2411" w:rsidRDefault="487D2411" w14:paraId="61501D1F" w14:textId="5861FA7A">
      <w:pPr>
        <w:pStyle w:val="Normal"/>
      </w:pPr>
    </w:p>
    <w:p w:rsidR="007B60CA" w:rsidP="487D2411" w:rsidRDefault="007B60CA" w14:paraId="3222DF6A" w14:textId="23A80B8D">
      <w:pPr>
        <w:pStyle w:val="Normal"/>
      </w:pPr>
      <w:r w:rsidR="007B60CA">
        <w:rPr/>
        <w:t xml:space="preserve">Please complete this form if you consent to </w:t>
      </w:r>
      <w:r w:rsidR="003F77D1">
        <w:rPr/>
        <w:t xml:space="preserve">the school taking and using </w:t>
      </w:r>
      <w:r w:rsidR="00AE46A2">
        <w:rPr/>
        <w:t xml:space="preserve">information from your child’s fingerprint </w:t>
      </w:r>
      <w:r w:rsidR="007B60CA">
        <w:rPr/>
        <w:t xml:space="preserve">for use of the </w:t>
      </w:r>
      <w:r w:rsidR="007B60CA">
        <w:rPr/>
        <w:t>cashless catering</w:t>
      </w:r>
    </w:p>
    <w:p w:rsidR="003F77D1" w:rsidP="007B60CA" w:rsidRDefault="003F77D1" w14:paraId="4BAF4DF2" w14:textId="77758665">
      <w:r w:rsidR="003F77D1">
        <w:rPr/>
        <w:t xml:space="preserve">By signing this form, you are authorising the </w:t>
      </w:r>
      <w:r w:rsidR="00AE46A2">
        <w:rPr/>
        <w:t>school to use your child’s biometric information for this purpose until they leave the school</w:t>
      </w:r>
      <w:r w:rsidR="438FBFA8">
        <w:rPr/>
        <w:t xml:space="preserve">. </w:t>
      </w:r>
      <w:r w:rsidR="00AE46A2">
        <w:rPr/>
        <w:t>If you wish to withdraw your consent at any this can be done in writing and sent to the school.</w:t>
      </w:r>
    </w:p>
    <w:p w:rsidR="007B60CA" w:rsidP="007B60CA" w:rsidRDefault="007B60CA" w14:paraId="7EE1B11B" w14:textId="216453D6">
      <w:r>
        <w:t xml:space="preserve">Once your </w:t>
      </w:r>
      <w:r w:rsidR="003F77D1">
        <w:t>child</w:t>
      </w:r>
      <w:r>
        <w:t xml:space="preserve"> ceases to use the biometric recognition system, </w:t>
      </w:r>
      <w:r w:rsidR="003F77D1">
        <w:t>their</w:t>
      </w:r>
      <w:r>
        <w:t xml:space="preserve"> biometric information will be securely and permanently deleted by the school</w:t>
      </w:r>
      <w:r w:rsidR="00AE46A2">
        <w:t>.</w:t>
      </w:r>
    </w:p>
    <w:p w:rsidR="00AE46A2" w:rsidP="007B60CA" w:rsidRDefault="00AE46A2" w14:paraId="57971B83" w14:textId="77777777"/>
    <w:p w:rsidR="00AE46A2" w:rsidP="007B60CA" w:rsidRDefault="00AE46A2" w14:paraId="43741BFA" w14:textId="3980FC59">
      <w:r>
        <w:t>______________________________________________________________________________</w:t>
      </w:r>
    </w:p>
    <w:p w:rsidR="00376880" w:rsidP="00376880" w:rsidRDefault="00AE46A2" w14:paraId="4AD313F7" w14:textId="272D6B6D">
      <w:r>
        <w:t xml:space="preserve">I/We understand and give consent for the use of my child’s biometric data </w:t>
      </w:r>
      <w:r w:rsidR="00376880">
        <w:t>to be used at St John Bosco College as part of a recognition system as described above.</w:t>
      </w:r>
    </w:p>
    <w:p w:rsidR="007B60CA" w:rsidP="007B60CA" w:rsidRDefault="007B60CA" w14:paraId="0EDE7D41" w14:textId="3884BE6D">
      <w:r>
        <w:t>Nam</w:t>
      </w:r>
      <w:r w:rsidR="00376880">
        <w:t>e of child _________________________________________________________________</w:t>
      </w:r>
    </w:p>
    <w:p w:rsidR="007B60CA" w:rsidP="007B60CA" w:rsidRDefault="007B60CA" w14:paraId="772D6A96" w14:textId="77777777">
      <w:r>
        <w:t>I/We understand that I/we can withdraw this consent at any time in writing.</w:t>
      </w:r>
    </w:p>
    <w:p w:rsidR="007B60CA" w:rsidP="007B60CA" w:rsidRDefault="007B60CA" w14:paraId="6B75A5F5" w14:textId="16190EF6">
      <w:r>
        <w:t>Name of parent(s</w:t>
      </w:r>
      <w:r w:rsidR="00376880">
        <w:t>) _____________________________________________________________</w:t>
      </w:r>
    </w:p>
    <w:p w:rsidR="009746E1" w:rsidP="007B60CA" w:rsidRDefault="009746E1" w14:paraId="1B6C988C" w14:textId="77777777"/>
    <w:p w:rsidR="007B60CA" w:rsidP="007B60CA" w:rsidRDefault="007B60CA" w14:paraId="3025061B" w14:textId="10B661A0">
      <w:r>
        <w:t>Signature(s)</w:t>
      </w:r>
      <w:r w:rsidR="00376880">
        <w:t xml:space="preserve"> __________________________________________________________________</w:t>
      </w:r>
    </w:p>
    <w:p w:rsidR="009746E1" w:rsidP="007B60CA" w:rsidRDefault="009746E1" w14:paraId="17680C15" w14:textId="77777777"/>
    <w:p w:rsidR="007B60CA" w:rsidP="007B60CA" w:rsidRDefault="007B60CA" w14:paraId="0DA4460B" w14:textId="66E2D0CD">
      <w:r>
        <w:t>Date</w:t>
      </w:r>
      <w:r w:rsidR="00376880">
        <w:t xml:space="preserve"> _________________________________</w:t>
      </w:r>
    </w:p>
    <w:sectPr w:rsidR="007B60CA" w:rsidSect="000A73CA">
      <w:headerReference w:type="default" r:id="rId17"/>
      <w:footerReference w:type="default" r:id="rId18"/>
      <w:pgSz w:w="11906" w:h="16838" w:orient="portrait" w:code="9"/>
      <w:pgMar w:top="1134" w:right="1440" w:bottom="1134" w:left="1440" w:header="567" w:footer="567"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73CA" w:rsidP="00B0503A" w:rsidRDefault="000A73CA" w14:paraId="2783CD75" w14:textId="77777777">
      <w:r>
        <w:separator/>
      </w:r>
    </w:p>
  </w:endnote>
  <w:endnote w:type="continuationSeparator" w:id="0">
    <w:p w:rsidR="000A73CA" w:rsidP="00B0503A" w:rsidRDefault="000A73CA" w14:paraId="3C0978B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D0FEA" w:rsidP="001E4FC1" w:rsidRDefault="004D0FEA" w14:paraId="279300C1" w14:textId="77777777">
    <w:pPr>
      <w:pStyle w:val="Footer"/>
    </w:pPr>
  </w:p>
  <w:tbl>
    <w:tblPr>
      <w:tblStyle w:val="TableGrid"/>
      <w:tblW w:w="5000" w:type="pct"/>
      <w:tblBorders>
        <w:left w:val="none" w:color="auto" w:sz="0" w:space="0"/>
        <w:bottom w:val="none" w:color="auto" w:sz="0" w:space="0"/>
        <w:right w:val="none" w:color="auto" w:sz="0" w:space="0"/>
        <w:insideH w:val="none" w:color="auto" w:sz="0" w:space="0"/>
        <w:insideV w:val="none" w:color="auto" w:sz="0" w:space="0"/>
      </w:tblBorders>
      <w:tblCellMar>
        <w:top w:w="85" w:type="dxa"/>
      </w:tblCellMar>
      <w:tblLook w:val="01E0" w:firstRow="1" w:lastRow="1" w:firstColumn="1" w:lastColumn="1" w:noHBand="0" w:noVBand="0"/>
    </w:tblPr>
    <w:tblGrid>
      <w:gridCol w:w="3007"/>
      <w:gridCol w:w="3006"/>
      <w:gridCol w:w="3013"/>
    </w:tblGrid>
    <w:tr w:rsidR="00AB6A59" w:rsidTr="001E4FC1" w14:paraId="5DF71E9E" w14:textId="77777777">
      <w:tc>
        <w:tcPr>
          <w:tcW w:w="3082" w:type="dxa"/>
          <w:vAlign w:val="center"/>
        </w:tcPr>
        <w:p w:rsidR="00AB6A59" w:rsidP="001E4FC1" w:rsidRDefault="00AB6A59" w14:paraId="4D90C1FB" w14:textId="369D4AC4">
          <w:pPr>
            <w:pStyle w:val="Footer"/>
          </w:pPr>
        </w:p>
      </w:tc>
      <w:tc>
        <w:tcPr>
          <w:tcW w:w="3081" w:type="dxa"/>
          <w:vAlign w:val="center"/>
        </w:tcPr>
        <w:p w:rsidR="00AB6A59" w:rsidP="001E4FC1" w:rsidRDefault="00AB6A59" w14:paraId="456E9A2B" w14:textId="77777777">
          <w:pPr>
            <w:pStyle w:val="Footer"/>
          </w:pPr>
        </w:p>
      </w:tc>
      <w:tc>
        <w:tcPr>
          <w:tcW w:w="3079" w:type="dxa"/>
          <w:vAlign w:val="center"/>
        </w:tcPr>
        <w:p w:rsidRPr="00AB6A59" w:rsidR="00AB6A59" w:rsidP="001E4FC1" w:rsidRDefault="00AB6A59" w14:paraId="3F1D313F" w14:textId="77777777">
          <w:pPr>
            <w:pStyle w:val="Footer"/>
            <w:jc w:val="right"/>
          </w:pPr>
          <w:r w:rsidRPr="00AB6A59">
            <w:t xml:space="preserve">Page </w:t>
          </w:r>
          <w:r w:rsidR="00616AA8">
            <w:fldChar w:fldCharType="begin"/>
          </w:r>
          <w:r w:rsidR="00616AA8">
            <w:instrText xml:space="preserve"> PAGE </w:instrText>
          </w:r>
          <w:r w:rsidR="00616AA8">
            <w:fldChar w:fldCharType="separate"/>
          </w:r>
          <w:r w:rsidR="00584392">
            <w:rPr>
              <w:noProof/>
            </w:rPr>
            <w:t>6</w:t>
          </w:r>
          <w:r w:rsidR="00616AA8">
            <w:rPr>
              <w:noProof/>
            </w:rPr>
            <w:fldChar w:fldCharType="end"/>
          </w:r>
          <w:r w:rsidRPr="00AB6A59">
            <w:t xml:space="preserve"> of </w:t>
          </w:r>
          <w:r w:rsidR="00FF5AE8">
            <w:fldChar w:fldCharType="begin"/>
          </w:r>
          <w:r w:rsidR="00FF5AE8">
            <w:instrText xml:space="preserve"> NUMPAGES </w:instrText>
          </w:r>
          <w:r w:rsidR="00FF5AE8">
            <w:fldChar w:fldCharType="separate"/>
          </w:r>
          <w:r w:rsidR="00584392">
            <w:rPr>
              <w:noProof/>
            </w:rPr>
            <w:t>6</w:t>
          </w:r>
          <w:r w:rsidR="00FF5AE8">
            <w:rPr>
              <w:noProof/>
            </w:rPr>
            <w:fldChar w:fldCharType="end"/>
          </w:r>
        </w:p>
      </w:tc>
    </w:tr>
  </w:tbl>
  <w:p w:rsidR="00B0503A" w:rsidP="001E4FC1" w:rsidRDefault="00B0503A" w14:paraId="6C5E805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73CA" w:rsidP="00B0503A" w:rsidRDefault="000A73CA" w14:paraId="6F2BD769" w14:textId="77777777">
      <w:r>
        <w:separator/>
      </w:r>
    </w:p>
  </w:footnote>
  <w:footnote w:type="continuationSeparator" w:id="0">
    <w:p w:rsidR="000A73CA" w:rsidP="00B0503A" w:rsidRDefault="000A73CA" w14:paraId="493A3BD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E3AC0" w:rsidR="00B0503A" w:rsidP="00DE3AC0" w:rsidRDefault="00DE3AC0" w14:paraId="195C8E76" w14:textId="77777777">
    <w:pPr>
      <w:pStyle w:val="Header"/>
    </w:pPr>
    <w:r w:rsidRPr="00DE3AC0">
      <w:rPr>
        <w:rFonts w:cs="Arial"/>
        <w:szCs w:val="16"/>
      </w:rPr>
      <w:t>Biometric data policy</w:t>
    </w:r>
  </w:p>
</w:hdr>
</file>

<file path=word/intelligence2.xml><?xml version="1.0" encoding="utf-8"?>
<int2:intelligence xmlns:int2="http://schemas.microsoft.com/office/intelligence/2020/intelligence">
  <int2:observations>
    <int2:bookmark int2:bookmarkName="_Int_ALpdz0bH" int2:invalidationBookmarkName="" int2:hashCode="xgDzA50uAYUN6A" int2:id="7ji3C3TB">
      <int2:state int2:type="AugLoop_Text_Critique" int2:value="Rejected"/>
    </int2:bookmark>
    <int2:bookmark int2:bookmarkName="_Int_weB6Oonv" int2:invalidationBookmarkName="" int2:hashCode="tH82PitDDAZH8U" int2:id="14cJuVdZ">
      <int2:state int2:type="AugLoop_Text_Critique" int2:value="Rejected"/>
    </int2:bookmark>
    <int2:bookmark int2:bookmarkName="_Int_aErIlqab" int2:invalidationBookmarkName="" int2:hashCode="PQBXeNTSjpOWji" int2:id="P62o0bBe">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D5DDD"/>
    <w:multiLevelType w:val="hybridMultilevel"/>
    <w:tmpl w:val="427055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2942D8"/>
    <w:multiLevelType w:val="hybridMultilevel"/>
    <w:tmpl w:val="521443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A65C84"/>
    <w:multiLevelType w:val="hybridMultilevel"/>
    <w:tmpl w:val="172C61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D904752"/>
    <w:multiLevelType w:val="hybridMultilevel"/>
    <w:tmpl w:val="9C0881D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98353A1"/>
    <w:multiLevelType w:val="hybridMultilevel"/>
    <w:tmpl w:val="0F185F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1D0714"/>
    <w:multiLevelType w:val="hybridMultilevel"/>
    <w:tmpl w:val="08388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990348"/>
    <w:multiLevelType w:val="hybridMultilevel"/>
    <w:tmpl w:val="1410F468"/>
    <w:lvl w:ilvl="0">
      <w:start w:val="1"/>
      <w:numFmt w:val="bullet"/>
      <w:pStyle w:val="Bullet1"/>
      <w:lvlText w:val=""/>
      <w:lvlJc w:val="left"/>
      <w:pPr>
        <w:ind w:left="567" w:hanging="207"/>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FC972FA"/>
    <w:multiLevelType w:val="hybridMultilevel"/>
    <w:tmpl w:val="EE8AC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092331"/>
    <w:multiLevelType w:val="hybridMultilevel"/>
    <w:tmpl w:val="861432BE"/>
    <w:lvl w:ilvl="0" w:tplc="EBC8E0A8">
      <w:start w:val="1"/>
      <w:numFmt w:val="bullet"/>
      <w:pStyle w:val="Bullet2"/>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7284883"/>
    <w:multiLevelType w:val="hybridMultilevel"/>
    <w:tmpl w:val="FAE4AE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D8951DD"/>
    <w:multiLevelType w:val="hybridMultilevel"/>
    <w:tmpl w:val="3AA66A1C"/>
    <w:lvl w:ilvl="0" w:tplc="11F8A7FC">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8DF2315"/>
    <w:multiLevelType w:val="hybridMultilevel"/>
    <w:tmpl w:val="3DC668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AA52AF6"/>
    <w:multiLevelType w:val="hybridMultilevel"/>
    <w:tmpl w:val="C8784E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B15712E"/>
    <w:multiLevelType w:val="hybridMultilevel"/>
    <w:tmpl w:val="752475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1CB6AB8"/>
    <w:multiLevelType w:val="hybridMultilevel"/>
    <w:tmpl w:val="A7CCBA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0D50DC"/>
    <w:multiLevelType w:val="hybridMultilevel"/>
    <w:tmpl w:val="796A55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B212D6"/>
    <w:multiLevelType w:val="hybridMultilevel"/>
    <w:tmpl w:val="C2F231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91B7545"/>
    <w:multiLevelType w:val="hybridMultilevel"/>
    <w:tmpl w:val="6C4AE30A"/>
    <w:lvl w:ilvl="0" w:tplc="9A3C5B46">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D1470D8"/>
    <w:multiLevelType w:val="hybridMultilevel"/>
    <w:tmpl w:val="B07C2D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D1A4183"/>
    <w:multiLevelType w:val="multilevel"/>
    <w:tmpl w:val="DFB4B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D305ED"/>
    <w:multiLevelType w:val="hybridMultilevel"/>
    <w:tmpl w:val="FA5A1A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53D7590"/>
    <w:multiLevelType w:val="hybridMultilevel"/>
    <w:tmpl w:val="B9EC09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FEB3697"/>
    <w:multiLevelType w:val="hybridMultilevel"/>
    <w:tmpl w:val="FA2E7C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23703914">
    <w:abstractNumId w:val="10"/>
  </w:num>
  <w:num w:numId="2" w16cid:durableId="1786609354">
    <w:abstractNumId w:val="18"/>
  </w:num>
  <w:num w:numId="3" w16cid:durableId="893615656">
    <w:abstractNumId w:val="14"/>
  </w:num>
  <w:num w:numId="4" w16cid:durableId="1460686928">
    <w:abstractNumId w:val="13"/>
  </w:num>
  <w:num w:numId="5" w16cid:durableId="1894540958">
    <w:abstractNumId w:val="11"/>
  </w:num>
  <w:num w:numId="6" w16cid:durableId="2038190501">
    <w:abstractNumId w:val="8"/>
  </w:num>
  <w:num w:numId="7" w16cid:durableId="770201508">
    <w:abstractNumId w:val="2"/>
  </w:num>
  <w:num w:numId="8" w16cid:durableId="1745252707">
    <w:abstractNumId w:val="4"/>
  </w:num>
  <w:num w:numId="9" w16cid:durableId="1253665465">
    <w:abstractNumId w:val="1"/>
  </w:num>
  <w:num w:numId="10" w16cid:durableId="1976133076">
    <w:abstractNumId w:val="15"/>
  </w:num>
  <w:num w:numId="11" w16cid:durableId="385614908">
    <w:abstractNumId w:val="21"/>
  </w:num>
  <w:num w:numId="12" w16cid:durableId="588465254">
    <w:abstractNumId w:val="16"/>
  </w:num>
  <w:num w:numId="13" w16cid:durableId="1770201698">
    <w:abstractNumId w:val="20"/>
  </w:num>
  <w:num w:numId="14" w16cid:durableId="1904028551">
    <w:abstractNumId w:val="0"/>
  </w:num>
  <w:num w:numId="15" w16cid:durableId="558370438">
    <w:abstractNumId w:val="22"/>
  </w:num>
  <w:num w:numId="16" w16cid:durableId="1658607264">
    <w:abstractNumId w:val="3"/>
  </w:num>
  <w:num w:numId="17" w16cid:durableId="1972394289">
    <w:abstractNumId w:val="17"/>
  </w:num>
  <w:num w:numId="18" w16cid:durableId="512885645">
    <w:abstractNumId w:val="5"/>
  </w:num>
  <w:num w:numId="19" w16cid:durableId="972947656">
    <w:abstractNumId w:val="7"/>
  </w:num>
  <w:num w:numId="20" w16cid:durableId="1508255231">
    <w:abstractNumId w:val="12"/>
  </w:num>
  <w:num w:numId="21" w16cid:durableId="1252352211">
    <w:abstractNumId w:val="9"/>
  </w:num>
  <w:num w:numId="22" w16cid:durableId="1724477448">
    <w:abstractNumId w:val="6"/>
  </w:num>
  <w:num w:numId="23" w16cid:durableId="146752883">
    <w:abstractNumId w:val="19"/>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displayBackgroundShap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val="false"/>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401"/>
    <w:rsid w:val="000118EB"/>
    <w:rsid w:val="00051B31"/>
    <w:rsid w:val="00072045"/>
    <w:rsid w:val="0007380A"/>
    <w:rsid w:val="000821BC"/>
    <w:rsid w:val="000A73CA"/>
    <w:rsid w:val="000A7690"/>
    <w:rsid w:val="000C1526"/>
    <w:rsid w:val="000E384C"/>
    <w:rsid w:val="0011061E"/>
    <w:rsid w:val="00112ADD"/>
    <w:rsid w:val="00114C23"/>
    <w:rsid w:val="0012609B"/>
    <w:rsid w:val="00145EF9"/>
    <w:rsid w:val="001A1DC9"/>
    <w:rsid w:val="001E4FC1"/>
    <w:rsid w:val="001F127C"/>
    <w:rsid w:val="00204437"/>
    <w:rsid w:val="002103ED"/>
    <w:rsid w:val="00237137"/>
    <w:rsid w:val="00274F4C"/>
    <w:rsid w:val="002C7FE3"/>
    <w:rsid w:val="002E22E7"/>
    <w:rsid w:val="002E5FF1"/>
    <w:rsid w:val="00332884"/>
    <w:rsid w:val="003537B8"/>
    <w:rsid w:val="00376880"/>
    <w:rsid w:val="0038301C"/>
    <w:rsid w:val="00383528"/>
    <w:rsid w:val="003C10F8"/>
    <w:rsid w:val="003C6BDD"/>
    <w:rsid w:val="003D5133"/>
    <w:rsid w:val="003D7096"/>
    <w:rsid w:val="003D71AA"/>
    <w:rsid w:val="003D7F53"/>
    <w:rsid w:val="003F6B5F"/>
    <w:rsid w:val="003F77D1"/>
    <w:rsid w:val="00445D3D"/>
    <w:rsid w:val="00473941"/>
    <w:rsid w:val="00476AE8"/>
    <w:rsid w:val="004B4EE4"/>
    <w:rsid w:val="004C2D37"/>
    <w:rsid w:val="004C5523"/>
    <w:rsid w:val="004C7DC2"/>
    <w:rsid w:val="004D0FEA"/>
    <w:rsid w:val="004F2BE7"/>
    <w:rsid w:val="00504DBE"/>
    <w:rsid w:val="00525D4B"/>
    <w:rsid w:val="00544D98"/>
    <w:rsid w:val="005622CA"/>
    <w:rsid w:val="005743C7"/>
    <w:rsid w:val="00575DB7"/>
    <w:rsid w:val="00584392"/>
    <w:rsid w:val="005844E3"/>
    <w:rsid w:val="00592730"/>
    <w:rsid w:val="005A4248"/>
    <w:rsid w:val="005A4735"/>
    <w:rsid w:val="005D5104"/>
    <w:rsid w:val="005D619D"/>
    <w:rsid w:val="005E2127"/>
    <w:rsid w:val="005F773A"/>
    <w:rsid w:val="00600FFB"/>
    <w:rsid w:val="00616AA8"/>
    <w:rsid w:val="00625902"/>
    <w:rsid w:val="00634B0F"/>
    <w:rsid w:val="006659B3"/>
    <w:rsid w:val="00677128"/>
    <w:rsid w:val="006A557C"/>
    <w:rsid w:val="006A7119"/>
    <w:rsid w:val="006C2C75"/>
    <w:rsid w:val="006C3DDA"/>
    <w:rsid w:val="006D3896"/>
    <w:rsid w:val="006D7F17"/>
    <w:rsid w:val="006F6D39"/>
    <w:rsid w:val="00721FFC"/>
    <w:rsid w:val="00727BDD"/>
    <w:rsid w:val="00731324"/>
    <w:rsid w:val="0073266E"/>
    <w:rsid w:val="00745447"/>
    <w:rsid w:val="0074708E"/>
    <w:rsid w:val="007546AD"/>
    <w:rsid w:val="007A24EC"/>
    <w:rsid w:val="007A44C2"/>
    <w:rsid w:val="007B60CA"/>
    <w:rsid w:val="007C0247"/>
    <w:rsid w:val="007D043B"/>
    <w:rsid w:val="007D677D"/>
    <w:rsid w:val="007E2EC9"/>
    <w:rsid w:val="007F1CAB"/>
    <w:rsid w:val="00815BA9"/>
    <w:rsid w:val="0083245E"/>
    <w:rsid w:val="0083352C"/>
    <w:rsid w:val="008558C5"/>
    <w:rsid w:val="00857ECB"/>
    <w:rsid w:val="00876073"/>
    <w:rsid w:val="00884908"/>
    <w:rsid w:val="008946D4"/>
    <w:rsid w:val="00894B9B"/>
    <w:rsid w:val="00897310"/>
    <w:rsid w:val="008A4A4E"/>
    <w:rsid w:val="008A53EF"/>
    <w:rsid w:val="008C125E"/>
    <w:rsid w:val="008E5EBF"/>
    <w:rsid w:val="008E5F0B"/>
    <w:rsid w:val="00914693"/>
    <w:rsid w:val="0092040B"/>
    <w:rsid w:val="009271B3"/>
    <w:rsid w:val="00936618"/>
    <w:rsid w:val="0096633F"/>
    <w:rsid w:val="00973F40"/>
    <w:rsid w:val="009746E1"/>
    <w:rsid w:val="00977600"/>
    <w:rsid w:val="00992329"/>
    <w:rsid w:val="009950E9"/>
    <w:rsid w:val="009979DC"/>
    <w:rsid w:val="009A7135"/>
    <w:rsid w:val="009C1EFD"/>
    <w:rsid w:val="009C5685"/>
    <w:rsid w:val="009C7ED0"/>
    <w:rsid w:val="009F7016"/>
    <w:rsid w:val="00A24753"/>
    <w:rsid w:val="00A26CC3"/>
    <w:rsid w:val="00A442A2"/>
    <w:rsid w:val="00A56BB7"/>
    <w:rsid w:val="00A77AE6"/>
    <w:rsid w:val="00AB0401"/>
    <w:rsid w:val="00AB6A59"/>
    <w:rsid w:val="00AC08A0"/>
    <w:rsid w:val="00AE46A2"/>
    <w:rsid w:val="00B0503A"/>
    <w:rsid w:val="00B46D3B"/>
    <w:rsid w:val="00B50FBC"/>
    <w:rsid w:val="00B5454B"/>
    <w:rsid w:val="00B9344A"/>
    <w:rsid w:val="00BA4CD9"/>
    <w:rsid w:val="00BE36A6"/>
    <w:rsid w:val="00C061F0"/>
    <w:rsid w:val="00C17A14"/>
    <w:rsid w:val="00C345B8"/>
    <w:rsid w:val="00C663C1"/>
    <w:rsid w:val="00C674DA"/>
    <w:rsid w:val="00C93EBC"/>
    <w:rsid w:val="00CB3E65"/>
    <w:rsid w:val="00CB6082"/>
    <w:rsid w:val="00CC650B"/>
    <w:rsid w:val="00D02D84"/>
    <w:rsid w:val="00D176B3"/>
    <w:rsid w:val="00D21621"/>
    <w:rsid w:val="00D44F63"/>
    <w:rsid w:val="00D52363"/>
    <w:rsid w:val="00D9796E"/>
    <w:rsid w:val="00DB7EDE"/>
    <w:rsid w:val="00DD2E69"/>
    <w:rsid w:val="00DE2A48"/>
    <w:rsid w:val="00DE3AC0"/>
    <w:rsid w:val="00DE54E1"/>
    <w:rsid w:val="00E01B6D"/>
    <w:rsid w:val="00E02279"/>
    <w:rsid w:val="00E15E43"/>
    <w:rsid w:val="00E309DF"/>
    <w:rsid w:val="00E32076"/>
    <w:rsid w:val="00E5795B"/>
    <w:rsid w:val="00E7281E"/>
    <w:rsid w:val="00E9065B"/>
    <w:rsid w:val="00EB3BA8"/>
    <w:rsid w:val="00EC13DD"/>
    <w:rsid w:val="00EE718C"/>
    <w:rsid w:val="00EF61AA"/>
    <w:rsid w:val="00F04E45"/>
    <w:rsid w:val="00F6213C"/>
    <w:rsid w:val="00F80A34"/>
    <w:rsid w:val="00F82E47"/>
    <w:rsid w:val="00F85F88"/>
    <w:rsid w:val="00FA7350"/>
    <w:rsid w:val="00FB7470"/>
    <w:rsid w:val="00FC2C11"/>
    <w:rsid w:val="00FD79DA"/>
    <w:rsid w:val="00FF5AE8"/>
    <w:rsid w:val="050136C0"/>
    <w:rsid w:val="072EDBA8"/>
    <w:rsid w:val="077083DC"/>
    <w:rsid w:val="08AFB8C9"/>
    <w:rsid w:val="08B13B0B"/>
    <w:rsid w:val="0A253E97"/>
    <w:rsid w:val="0A5B0A4D"/>
    <w:rsid w:val="0B1B559D"/>
    <w:rsid w:val="0D9C5249"/>
    <w:rsid w:val="0E7DD594"/>
    <w:rsid w:val="0F3822AA"/>
    <w:rsid w:val="117D466D"/>
    <w:rsid w:val="126FC36C"/>
    <w:rsid w:val="159166C9"/>
    <w:rsid w:val="19A04553"/>
    <w:rsid w:val="1A637977"/>
    <w:rsid w:val="1B224B47"/>
    <w:rsid w:val="1BFD7D55"/>
    <w:rsid w:val="1CF14048"/>
    <w:rsid w:val="20E66E14"/>
    <w:rsid w:val="21DB0366"/>
    <w:rsid w:val="242C0848"/>
    <w:rsid w:val="25645C04"/>
    <w:rsid w:val="26E23DE5"/>
    <w:rsid w:val="27BF29DE"/>
    <w:rsid w:val="2A135ADB"/>
    <w:rsid w:val="2A929EAC"/>
    <w:rsid w:val="2B0897B4"/>
    <w:rsid w:val="2B8CC9D6"/>
    <w:rsid w:val="2B9EB851"/>
    <w:rsid w:val="2C194D7D"/>
    <w:rsid w:val="2C9C600D"/>
    <w:rsid w:val="2D937CFF"/>
    <w:rsid w:val="2E8E5AC7"/>
    <w:rsid w:val="2FFD75ED"/>
    <w:rsid w:val="306AD852"/>
    <w:rsid w:val="30DF1197"/>
    <w:rsid w:val="31F43ADD"/>
    <w:rsid w:val="327DB9E5"/>
    <w:rsid w:val="3473D703"/>
    <w:rsid w:val="34A771F2"/>
    <w:rsid w:val="353DE73F"/>
    <w:rsid w:val="35DFDA2F"/>
    <w:rsid w:val="35FD7A09"/>
    <w:rsid w:val="37837BD4"/>
    <w:rsid w:val="3823DC6D"/>
    <w:rsid w:val="3924B14F"/>
    <w:rsid w:val="398B5F36"/>
    <w:rsid w:val="3991CEEF"/>
    <w:rsid w:val="3B707CA4"/>
    <w:rsid w:val="3BEBC657"/>
    <w:rsid w:val="3E8F84CA"/>
    <w:rsid w:val="3EA81D66"/>
    <w:rsid w:val="3EB886E2"/>
    <w:rsid w:val="40520E23"/>
    <w:rsid w:val="40E45763"/>
    <w:rsid w:val="4134399C"/>
    <w:rsid w:val="437B8E89"/>
    <w:rsid w:val="438FBFA8"/>
    <w:rsid w:val="44ABFD9B"/>
    <w:rsid w:val="46033457"/>
    <w:rsid w:val="4650C29D"/>
    <w:rsid w:val="46C79CE3"/>
    <w:rsid w:val="47824EC7"/>
    <w:rsid w:val="487D2411"/>
    <w:rsid w:val="496DF9B9"/>
    <w:rsid w:val="49C03ACE"/>
    <w:rsid w:val="4A446CF0"/>
    <w:rsid w:val="4AC538CD"/>
    <w:rsid w:val="4DC4581A"/>
    <w:rsid w:val="4DFD0B65"/>
    <w:rsid w:val="4E612843"/>
    <w:rsid w:val="4FFE16BE"/>
    <w:rsid w:val="50FBF8DC"/>
    <w:rsid w:val="51E48E73"/>
    <w:rsid w:val="5B27DB6A"/>
    <w:rsid w:val="5DAEB7EA"/>
    <w:rsid w:val="5E132F2F"/>
    <w:rsid w:val="5F5D23E8"/>
    <w:rsid w:val="5F72F88F"/>
    <w:rsid w:val="5FDD23F5"/>
    <w:rsid w:val="5FFB4C8D"/>
    <w:rsid w:val="608BC5DC"/>
    <w:rsid w:val="6152BD77"/>
    <w:rsid w:val="61F545D7"/>
    <w:rsid w:val="6241221C"/>
    <w:rsid w:val="64B9DC8E"/>
    <w:rsid w:val="66262E9A"/>
    <w:rsid w:val="67C1FEFB"/>
    <w:rsid w:val="68A81F46"/>
    <w:rsid w:val="693783DD"/>
    <w:rsid w:val="6978DA09"/>
    <w:rsid w:val="6C563468"/>
    <w:rsid w:val="6CA9741F"/>
    <w:rsid w:val="6FCD10E0"/>
    <w:rsid w:val="724BF7CD"/>
    <w:rsid w:val="76BD23CC"/>
    <w:rsid w:val="79F4C48E"/>
    <w:rsid w:val="7B62E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4701D"/>
  <w15:docId w15:val="{69CA8DF8-8D06-448A-B13B-8B2E8C09A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semiHidden="1" w:unhideWhenUsed="1" w:qFormat="1"/>
    <w:lsdException w:name="Intense Reference" w:uiPriority="32" w:semiHidden="1" w:unhideWhenUsed="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E384C"/>
    <w:pPr>
      <w:spacing w:after="240" w:line="280" w:lineRule="exact"/>
    </w:pPr>
    <w:rPr>
      <w:rFonts w:ascii="Arial" w:hAnsi="Arial" w:eastAsia="Times New Roman" w:cs="Times New Roman"/>
      <w:sz w:val="20"/>
      <w:szCs w:val="20"/>
      <w:lang w:eastAsia="en-GB"/>
    </w:rPr>
  </w:style>
  <w:style w:type="paragraph" w:styleId="Heading1">
    <w:name w:val="heading 1"/>
    <w:basedOn w:val="Normal"/>
    <w:next w:val="Normal"/>
    <w:link w:val="Heading1Char"/>
    <w:autoRedefine/>
    <w:qFormat/>
    <w:rsid w:val="0011061E"/>
    <w:pPr>
      <w:keepNext/>
      <w:keepLines/>
      <w:spacing w:before="240" w:after="60" w:line="320" w:lineRule="exact"/>
      <w:jc w:val="center"/>
      <w:outlineLvl w:val="0"/>
    </w:pPr>
    <w:rPr>
      <w:rFonts w:eastAsiaTheme="majorEastAsia" w:cstheme="majorBidi"/>
      <w:b/>
      <w:bCs/>
      <w:sz w:val="24"/>
      <w:szCs w:val="28"/>
    </w:rPr>
  </w:style>
  <w:style w:type="paragraph" w:styleId="Heading2">
    <w:name w:val="heading 2"/>
    <w:basedOn w:val="Normal"/>
    <w:next w:val="Normal"/>
    <w:link w:val="Heading2Char"/>
    <w:autoRedefine/>
    <w:qFormat/>
    <w:rsid w:val="00A442A2"/>
    <w:pPr>
      <w:keepNext/>
      <w:keepLines/>
      <w:spacing w:after="0"/>
      <w:outlineLvl w:val="1"/>
    </w:pPr>
    <w:rPr>
      <w:rFonts w:eastAsiaTheme="majorEastAsia" w:cstheme="majorBidi"/>
      <w:szCs w:val="26"/>
    </w:rPr>
  </w:style>
  <w:style w:type="paragraph" w:styleId="Heading3">
    <w:name w:val="heading 3"/>
    <w:basedOn w:val="Normal"/>
    <w:next w:val="Normal"/>
    <w:link w:val="Heading3Char"/>
    <w:autoRedefine/>
    <w:uiPriority w:val="9"/>
    <w:unhideWhenUsed/>
    <w:qFormat/>
    <w:rsid w:val="00544D98"/>
    <w:pPr>
      <w:keepNext/>
      <w:keepLines/>
      <w:spacing w:after="0"/>
      <w:outlineLvl w:val="2"/>
    </w:pPr>
    <w:rPr>
      <w:rFonts w:eastAsiaTheme="majorEastAsia" w:cstheme="majorBidi"/>
      <w:bCs/>
      <w:i/>
    </w:rPr>
  </w:style>
  <w:style w:type="paragraph" w:styleId="Heading4">
    <w:name w:val="heading 4"/>
    <w:basedOn w:val="Normal"/>
    <w:next w:val="Normal"/>
    <w:link w:val="Heading4Char"/>
    <w:uiPriority w:val="9"/>
    <w:unhideWhenUsed/>
    <w:rsid w:val="00CC650B"/>
    <w:pPr>
      <w:keepNext/>
      <w:keepLines/>
      <w:spacing w:before="200" w:after="0"/>
      <w:outlineLvl w:val="3"/>
    </w:pPr>
    <w:rPr>
      <w:rFonts w:asciiTheme="majorHAnsi" w:hAnsiTheme="majorHAnsi" w:eastAsiaTheme="majorEastAsia" w:cstheme="majorBidi"/>
      <w:b/>
      <w:bCs/>
      <w:i/>
      <w:iCs/>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autoRedefine/>
    <w:qFormat/>
    <w:rsid w:val="003C6BDD"/>
    <w:pPr>
      <w:tabs>
        <w:tab w:val="center" w:pos="4513"/>
        <w:tab w:val="right" w:pos="9026"/>
      </w:tabs>
      <w:spacing w:after="0" w:line="240" w:lineRule="auto"/>
      <w:jc w:val="right"/>
    </w:pPr>
    <w:rPr>
      <w:sz w:val="16"/>
    </w:rPr>
  </w:style>
  <w:style w:type="character" w:styleId="HeaderChar" w:customStyle="1">
    <w:name w:val="Header Char"/>
    <w:basedOn w:val="DefaultParagraphFont"/>
    <w:link w:val="Header"/>
    <w:rsid w:val="003C6BDD"/>
    <w:rPr>
      <w:rFonts w:ascii="Arial" w:hAnsi="Arial" w:eastAsia="Times New Roman" w:cs="Times New Roman"/>
      <w:sz w:val="16"/>
      <w:szCs w:val="20"/>
      <w:lang w:eastAsia="en-GB"/>
    </w:rPr>
  </w:style>
  <w:style w:type="paragraph" w:styleId="Footer">
    <w:name w:val="footer"/>
    <w:link w:val="FooterChar"/>
    <w:uiPriority w:val="99"/>
    <w:unhideWhenUsed/>
    <w:rsid w:val="003C6BDD"/>
    <w:pPr>
      <w:tabs>
        <w:tab w:val="center" w:pos="4513"/>
        <w:tab w:val="right" w:pos="9026"/>
      </w:tabs>
      <w:spacing w:after="0" w:line="240" w:lineRule="auto"/>
    </w:pPr>
    <w:rPr>
      <w:rFonts w:ascii="Arial" w:hAnsi="Arial" w:eastAsia="Times New Roman" w:cs="Times New Roman"/>
      <w:sz w:val="16"/>
      <w:szCs w:val="20"/>
      <w:lang w:eastAsia="en-GB"/>
    </w:rPr>
  </w:style>
  <w:style w:type="character" w:styleId="FooterChar" w:customStyle="1">
    <w:name w:val="Footer Char"/>
    <w:basedOn w:val="DefaultParagraphFont"/>
    <w:link w:val="Footer"/>
    <w:uiPriority w:val="99"/>
    <w:rsid w:val="003C6BDD"/>
    <w:rPr>
      <w:rFonts w:ascii="Arial" w:hAnsi="Arial" w:eastAsia="Times New Roman" w:cs="Times New Roman"/>
      <w:sz w:val="16"/>
      <w:szCs w:val="20"/>
      <w:lang w:eastAsia="en-GB"/>
    </w:rPr>
  </w:style>
  <w:style w:type="table" w:styleId="TableGrid">
    <w:name w:val="Table Grid"/>
    <w:basedOn w:val="TableNormal"/>
    <w:rsid w:val="00B0503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AB6A59"/>
    <w:rPr>
      <w:rFonts w:ascii="Tahoma" w:hAnsi="Tahoma" w:cs="Tahoma"/>
      <w:sz w:val="16"/>
      <w:szCs w:val="16"/>
    </w:rPr>
  </w:style>
  <w:style w:type="character" w:styleId="BalloonTextChar" w:customStyle="1">
    <w:name w:val="Balloon Text Char"/>
    <w:basedOn w:val="DefaultParagraphFont"/>
    <w:link w:val="BalloonText"/>
    <w:uiPriority w:val="99"/>
    <w:semiHidden/>
    <w:rsid w:val="00AB6A59"/>
    <w:rPr>
      <w:rFonts w:ascii="Tahoma" w:hAnsi="Tahoma" w:cs="Tahoma"/>
      <w:sz w:val="16"/>
      <w:szCs w:val="16"/>
    </w:rPr>
  </w:style>
  <w:style w:type="character" w:styleId="Heading1Char" w:customStyle="1">
    <w:name w:val="Heading 1 Char"/>
    <w:basedOn w:val="DefaultParagraphFont"/>
    <w:link w:val="Heading1"/>
    <w:rsid w:val="0011061E"/>
    <w:rPr>
      <w:rFonts w:ascii="Arial" w:hAnsi="Arial" w:eastAsiaTheme="majorEastAsia" w:cstheme="majorBidi"/>
      <w:b/>
      <w:bCs/>
      <w:sz w:val="24"/>
      <w:szCs w:val="28"/>
      <w:lang w:eastAsia="en-GB"/>
    </w:rPr>
  </w:style>
  <w:style w:type="character" w:styleId="Heading2Char" w:customStyle="1">
    <w:name w:val="Heading 2 Char"/>
    <w:basedOn w:val="DefaultParagraphFont"/>
    <w:link w:val="Heading2"/>
    <w:rsid w:val="00A442A2"/>
    <w:rPr>
      <w:rFonts w:ascii="Arial" w:hAnsi="Arial" w:eastAsiaTheme="majorEastAsia" w:cstheme="majorBidi"/>
      <w:sz w:val="20"/>
      <w:szCs w:val="26"/>
      <w:lang w:eastAsia="en-GB"/>
    </w:rPr>
  </w:style>
  <w:style w:type="character" w:styleId="Heading3Char" w:customStyle="1">
    <w:name w:val="Heading 3 Char"/>
    <w:basedOn w:val="DefaultParagraphFont"/>
    <w:link w:val="Heading3"/>
    <w:uiPriority w:val="9"/>
    <w:rsid w:val="00544D98"/>
    <w:rPr>
      <w:rFonts w:ascii="Arial" w:hAnsi="Arial" w:eastAsiaTheme="majorEastAsia" w:cstheme="majorBidi"/>
      <w:bCs/>
      <w:i/>
      <w:sz w:val="20"/>
      <w:szCs w:val="20"/>
      <w:lang w:eastAsia="en-GB"/>
    </w:rPr>
  </w:style>
  <w:style w:type="character" w:styleId="Heading4Char" w:customStyle="1">
    <w:name w:val="Heading 4 Char"/>
    <w:basedOn w:val="DefaultParagraphFont"/>
    <w:link w:val="Heading4"/>
    <w:uiPriority w:val="9"/>
    <w:rsid w:val="00CC650B"/>
    <w:rPr>
      <w:rFonts w:asciiTheme="majorHAnsi" w:hAnsiTheme="majorHAnsi" w:eastAsiaTheme="majorEastAsia" w:cstheme="majorBidi"/>
      <w:b/>
      <w:bCs/>
      <w:i/>
      <w:iCs/>
      <w:color w:val="4F81BD" w:themeColor="accent1"/>
      <w:sz w:val="20"/>
      <w:szCs w:val="20"/>
      <w:lang w:eastAsia="en-GB"/>
    </w:rPr>
  </w:style>
  <w:style w:type="paragraph" w:styleId="DarkRed" w:customStyle="1">
    <w:name w:val="Dark Red"/>
    <w:basedOn w:val="Normal"/>
    <w:link w:val="DarkRedChar"/>
    <w:autoRedefine/>
    <w:qFormat/>
    <w:rsid w:val="004C5523"/>
    <w:rPr>
      <w:color w:val="800000"/>
    </w:rPr>
  </w:style>
  <w:style w:type="character" w:styleId="DarkRedChar" w:customStyle="1">
    <w:name w:val="Dark Red Char"/>
    <w:basedOn w:val="DefaultParagraphFont"/>
    <w:link w:val="DarkRed"/>
    <w:rsid w:val="004C5523"/>
    <w:rPr>
      <w:rFonts w:ascii="Arial" w:hAnsi="Arial" w:eastAsia="Times New Roman" w:cs="Times New Roman"/>
      <w:color w:val="800000"/>
      <w:sz w:val="20"/>
      <w:szCs w:val="20"/>
      <w:lang w:eastAsia="en-GB"/>
    </w:rPr>
  </w:style>
  <w:style w:type="paragraph" w:styleId="FootnoteText">
    <w:name w:val="footnote text"/>
    <w:basedOn w:val="Normal"/>
    <w:link w:val="FootnoteTextChar"/>
    <w:rsid w:val="005A4735"/>
  </w:style>
  <w:style w:type="character" w:styleId="FootnoteTextChar" w:customStyle="1">
    <w:name w:val="Footnote Text Char"/>
    <w:basedOn w:val="DefaultParagraphFont"/>
    <w:link w:val="FootnoteText"/>
    <w:rsid w:val="005A4735"/>
    <w:rPr>
      <w:rFonts w:ascii="Arial" w:hAnsi="Arial" w:eastAsia="Times New Roman" w:cs="Times New Roman"/>
      <w:sz w:val="20"/>
      <w:szCs w:val="20"/>
      <w:lang w:eastAsia="en-GB"/>
    </w:rPr>
  </w:style>
  <w:style w:type="character" w:styleId="FootnoteReference">
    <w:name w:val="footnote reference"/>
    <w:basedOn w:val="DefaultParagraphFont"/>
    <w:rsid w:val="005A4735"/>
    <w:rPr>
      <w:vertAlign w:val="superscript"/>
    </w:rPr>
  </w:style>
  <w:style w:type="paragraph" w:styleId="Bullet1" w:customStyle="1">
    <w:name w:val="Bullet 1"/>
    <w:basedOn w:val="Normal"/>
    <w:link w:val="Bullet1Char"/>
    <w:qFormat/>
    <w:rsid w:val="00445D3D"/>
    <w:pPr>
      <w:numPr>
        <w:numId w:val="22"/>
      </w:numPr>
    </w:pPr>
  </w:style>
  <w:style w:type="paragraph" w:styleId="Bullet2" w:customStyle="1">
    <w:name w:val="Bullet 2"/>
    <w:basedOn w:val="Normal"/>
    <w:link w:val="Bullet2Char"/>
    <w:qFormat/>
    <w:rsid w:val="00FA7350"/>
    <w:pPr>
      <w:numPr>
        <w:numId w:val="6"/>
      </w:numPr>
      <w:ind w:left="851" w:hanging="284"/>
    </w:pPr>
  </w:style>
  <w:style w:type="paragraph" w:styleId="ListParagraph">
    <w:name w:val="List Paragraph"/>
    <w:basedOn w:val="Normal"/>
    <w:uiPriority w:val="34"/>
    <w:qFormat/>
    <w:rsid w:val="005622CA"/>
    <w:pPr>
      <w:ind w:left="720"/>
      <w:contextualSpacing/>
    </w:pPr>
    <w:rPr>
      <w:rFonts w:cs="Arial"/>
      <w:lang w:eastAsia="en-US"/>
    </w:rPr>
  </w:style>
  <w:style w:type="character" w:styleId="Bullet1Char" w:customStyle="1">
    <w:name w:val="Bullet 1 Char"/>
    <w:basedOn w:val="DefaultParagraphFont"/>
    <w:link w:val="Bullet1"/>
    <w:rsid w:val="00445D3D"/>
    <w:rPr>
      <w:rFonts w:ascii="Arial" w:hAnsi="Arial" w:eastAsia="Times New Roman" w:cs="Times New Roman"/>
      <w:sz w:val="20"/>
      <w:szCs w:val="20"/>
      <w:lang w:eastAsia="en-GB"/>
    </w:rPr>
  </w:style>
  <w:style w:type="character" w:styleId="Bullet2Char" w:customStyle="1">
    <w:name w:val="Bullet 2 Char"/>
    <w:basedOn w:val="DefaultParagraphFont"/>
    <w:link w:val="Bullet2"/>
    <w:rsid w:val="00FA7350"/>
    <w:rPr>
      <w:rFonts w:ascii="Arial" w:hAnsi="Arial" w:eastAsia="Times New Roman" w:cs="Times New Roman"/>
      <w:sz w:val="20"/>
      <w:szCs w:val="20"/>
      <w:lang w:eastAsia="en-GB"/>
    </w:rPr>
  </w:style>
  <w:style w:type="paragraph" w:styleId="NormalWeb">
    <w:name w:val="Normal (Web)"/>
    <w:basedOn w:val="Normal"/>
    <w:uiPriority w:val="99"/>
    <w:semiHidden/>
    <w:unhideWhenUsed/>
    <w:rsid w:val="007546AD"/>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unhideWhenUsed/>
    <w:rsid w:val="009C1EFD"/>
    <w:rPr>
      <w:color w:val="0000FF" w:themeColor="hyperlink"/>
      <w:u w:val="single"/>
    </w:rPr>
  </w:style>
  <w:style w:type="character" w:styleId="UnresolvedMention">
    <w:name w:val="Unresolved Mention"/>
    <w:basedOn w:val="DefaultParagraphFont"/>
    <w:uiPriority w:val="99"/>
    <w:semiHidden/>
    <w:unhideWhenUsed/>
    <w:rsid w:val="009C1EFD"/>
    <w:rPr>
      <w:color w:val="605E5C"/>
      <w:shd w:val="clear" w:color="auto" w:fill="E1DFDD"/>
    </w:rPr>
  </w:style>
  <w:style w:type="character" w:styleId="FollowedHyperlink">
    <w:name w:val="FollowedHyperlink"/>
    <w:basedOn w:val="DefaultParagraphFont"/>
    <w:uiPriority w:val="99"/>
    <w:semiHidden/>
    <w:unhideWhenUsed/>
    <w:rsid w:val="009C1EFD"/>
    <w:rPr>
      <w:color w:val="800080" w:themeColor="followedHyperlink"/>
      <w:u w:val="single"/>
    </w:rPr>
  </w:style>
  <w:style w:type="character" w:styleId="CommentReference">
    <w:name w:val="annotation reference"/>
    <w:basedOn w:val="DefaultParagraphFont"/>
    <w:uiPriority w:val="99"/>
    <w:semiHidden/>
    <w:unhideWhenUsed/>
    <w:rsid w:val="00A56BB7"/>
    <w:rPr>
      <w:sz w:val="16"/>
      <w:szCs w:val="16"/>
    </w:rPr>
  </w:style>
  <w:style w:type="paragraph" w:styleId="CommentText">
    <w:name w:val="annotation text"/>
    <w:basedOn w:val="Normal"/>
    <w:link w:val="CommentTextChar"/>
    <w:uiPriority w:val="99"/>
    <w:semiHidden/>
    <w:unhideWhenUsed/>
    <w:rsid w:val="00A56BB7"/>
    <w:pPr>
      <w:spacing w:line="240" w:lineRule="auto"/>
    </w:pPr>
  </w:style>
  <w:style w:type="character" w:styleId="CommentTextChar" w:customStyle="1">
    <w:name w:val="Comment Text Char"/>
    <w:basedOn w:val="DefaultParagraphFont"/>
    <w:link w:val="CommentText"/>
    <w:uiPriority w:val="99"/>
    <w:semiHidden/>
    <w:rsid w:val="00A56BB7"/>
    <w:rPr>
      <w:rFonts w:ascii="Arial" w:hAnsi="Arial"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6BB7"/>
    <w:rPr>
      <w:b/>
      <w:bCs/>
    </w:rPr>
  </w:style>
  <w:style w:type="character" w:styleId="CommentSubjectChar" w:customStyle="1">
    <w:name w:val="Comment Subject Char"/>
    <w:basedOn w:val="CommentTextChar"/>
    <w:link w:val="CommentSubject"/>
    <w:uiPriority w:val="99"/>
    <w:semiHidden/>
    <w:rsid w:val="00A56BB7"/>
    <w:rPr>
      <w:rFonts w:ascii="Arial" w:hAnsi="Arial" w:eastAsia="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041554">
      <w:bodyDiv w:val="1"/>
      <w:marLeft w:val="0"/>
      <w:marRight w:val="0"/>
      <w:marTop w:val="0"/>
      <w:marBottom w:val="0"/>
      <w:divBdr>
        <w:top w:val="none" w:sz="0" w:space="0" w:color="auto"/>
        <w:left w:val="none" w:sz="0" w:space="0" w:color="auto"/>
        <w:bottom w:val="none" w:sz="0" w:space="0" w:color="auto"/>
        <w:right w:val="none" w:sz="0" w:space="0" w:color="auto"/>
      </w:divBdr>
      <w:divsChild>
        <w:div w:id="940918334">
          <w:marLeft w:val="0"/>
          <w:marRight w:val="0"/>
          <w:marTop w:val="0"/>
          <w:marBottom w:val="0"/>
          <w:divBdr>
            <w:top w:val="none" w:sz="0" w:space="0" w:color="auto"/>
            <w:left w:val="none" w:sz="0" w:space="0" w:color="auto"/>
            <w:bottom w:val="none" w:sz="0" w:space="0" w:color="auto"/>
            <w:right w:val="none" w:sz="0" w:space="0" w:color="auto"/>
          </w:divBdr>
          <w:divsChild>
            <w:div w:id="550196775">
              <w:marLeft w:val="0"/>
              <w:marRight w:val="0"/>
              <w:marTop w:val="0"/>
              <w:marBottom w:val="0"/>
              <w:divBdr>
                <w:top w:val="none" w:sz="0" w:space="0" w:color="auto"/>
                <w:left w:val="none" w:sz="0" w:space="0" w:color="auto"/>
                <w:bottom w:val="none" w:sz="0" w:space="0" w:color="auto"/>
                <w:right w:val="none" w:sz="0" w:space="0" w:color="auto"/>
              </w:divBdr>
              <w:divsChild>
                <w:div w:id="4672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612439">
      <w:bodyDiv w:val="1"/>
      <w:marLeft w:val="0"/>
      <w:marRight w:val="0"/>
      <w:marTop w:val="0"/>
      <w:marBottom w:val="0"/>
      <w:divBdr>
        <w:top w:val="none" w:sz="0" w:space="0" w:color="auto"/>
        <w:left w:val="none" w:sz="0" w:space="0" w:color="auto"/>
        <w:bottom w:val="none" w:sz="0" w:space="0" w:color="auto"/>
        <w:right w:val="none" w:sz="0" w:space="0" w:color="auto"/>
      </w:divBdr>
      <w:divsChild>
        <w:div w:id="1031611514">
          <w:marLeft w:val="0"/>
          <w:marRight w:val="0"/>
          <w:marTop w:val="0"/>
          <w:marBottom w:val="0"/>
          <w:divBdr>
            <w:top w:val="none" w:sz="0" w:space="0" w:color="auto"/>
            <w:left w:val="none" w:sz="0" w:space="0" w:color="auto"/>
            <w:bottom w:val="none" w:sz="0" w:space="0" w:color="auto"/>
            <w:right w:val="none" w:sz="0" w:space="0" w:color="auto"/>
          </w:divBdr>
          <w:divsChild>
            <w:div w:id="1092051419">
              <w:marLeft w:val="0"/>
              <w:marRight w:val="0"/>
              <w:marTop w:val="0"/>
              <w:marBottom w:val="0"/>
              <w:divBdr>
                <w:top w:val="none" w:sz="0" w:space="0" w:color="auto"/>
                <w:left w:val="none" w:sz="0" w:space="0" w:color="auto"/>
                <w:bottom w:val="none" w:sz="0" w:space="0" w:color="auto"/>
                <w:right w:val="none" w:sz="0" w:space="0" w:color="auto"/>
              </w:divBdr>
              <w:divsChild>
                <w:div w:id="6209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017409">
          <w:marLeft w:val="0"/>
          <w:marRight w:val="0"/>
          <w:marTop w:val="0"/>
          <w:marBottom w:val="0"/>
          <w:divBdr>
            <w:top w:val="none" w:sz="0" w:space="0" w:color="auto"/>
            <w:left w:val="none" w:sz="0" w:space="0" w:color="auto"/>
            <w:bottom w:val="none" w:sz="0" w:space="0" w:color="auto"/>
            <w:right w:val="none" w:sz="0" w:space="0" w:color="auto"/>
          </w:divBdr>
          <w:divsChild>
            <w:div w:id="1433672193">
              <w:marLeft w:val="0"/>
              <w:marRight w:val="0"/>
              <w:marTop w:val="0"/>
              <w:marBottom w:val="0"/>
              <w:divBdr>
                <w:top w:val="none" w:sz="0" w:space="0" w:color="auto"/>
                <w:left w:val="none" w:sz="0" w:space="0" w:color="auto"/>
                <w:bottom w:val="none" w:sz="0" w:space="0" w:color="auto"/>
                <w:right w:val="none" w:sz="0" w:space="0" w:color="auto"/>
              </w:divBdr>
              <w:divsChild>
                <w:div w:id="16050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26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gov.uk/government/publications/protection-of-biometric-information-of-children-in-schools" TargetMode="External" Id="rId13" /><Relationship Type="http://schemas.openxmlformats.org/officeDocument/2006/relationships/footer" Target="footer1.xml" Id="rId18" /><Relationship Type="http://schemas.openxmlformats.org/officeDocument/2006/relationships/numbering" Target="numbering.xml" Id="rId3" /><Relationship Type="http://schemas.openxmlformats.org/officeDocument/2006/relationships/theme" Target="theme/theme1.xml" Id="rId21" /><Relationship Type="http://schemas.openxmlformats.org/officeDocument/2006/relationships/footnotes" Target="footnotes.xml" Id="rId7" /><Relationship Type="http://schemas.openxmlformats.org/officeDocument/2006/relationships/header" Target="header1.xml" Id="rId17" /><Relationship Type="http://schemas.openxmlformats.org/officeDocument/2006/relationships/customXml" Target="../customXml/item1.xml" Id="rId2" /><Relationship Type="http://schemas.microsoft.com/office/2011/relationships/people" Target="people.xml" Id="rId20" /><Relationship Type="http://schemas.microsoft.com/office/2006/relationships/keyMapCustomizations" Target="customizations.xml" Id="rId1" /><Relationship Type="http://schemas.openxmlformats.org/officeDocument/2006/relationships/webSettings" Target="webSettings.xml" Id="rId6" /><Relationship Type="http://schemas.microsoft.com/office/2016/09/relationships/commentsIds" Target="commentsIds.xml" Id="rId11" /><Relationship Type="http://schemas.openxmlformats.org/officeDocument/2006/relationships/settings" Target="settings.xml" Id="rId5" /><Relationship Type="http://schemas.openxmlformats.org/officeDocument/2006/relationships/hyperlink" Target="https://www.gov.uk/government/publications/protection-of-biometric-information-of-children-in-schools" TargetMode="External" Id="rId15" /><Relationship Type="http://schemas.microsoft.com/office/2011/relationships/commentsExtended" Target="commentsExtended.xml" Id="rId10" /><Relationship Type="http://schemas.openxmlformats.org/officeDocument/2006/relationships/fontTable" Target="fontTable.xml" Id="rId19" /><Relationship Type="http://schemas.openxmlformats.org/officeDocument/2006/relationships/styles" Target="styles.xml" Id="rId4" /><Relationship Type="http://schemas.openxmlformats.org/officeDocument/2006/relationships/hyperlink" Target="https://ico.org.uk/for-the-public/schools/" TargetMode="External" Id="rId14" /><Relationship Type="http://schemas.openxmlformats.org/officeDocument/2006/relationships/hyperlink" Target="https://ico.org.uk/for-the-public/schools/" TargetMode="External" Id="R8eb24e96e57044a7" /><Relationship Type="http://schemas.microsoft.com/office/2020/10/relationships/intelligence" Target="intelligence2.xml" Id="Ra7b869b779da4c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CC0C8-5112-D942-B7B1-FDEF1B3612B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CEFM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Biometric data policy</dc:title>
  <dc:creator>CEFMi</dc:creator>
  <lastModifiedBy>Dawn Watkins</lastModifiedBy>
  <revision>4</revision>
  <lastPrinted>2020-10-08T12:51:00.0000000Z</lastPrinted>
  <dcterms:created xsi:type="dcterms:W3CDTF">2024-02-26T13:33:00.0000000Z</dcterms:created>
  <dcterms:modified xsi:type="dcterms:W3CDTF">2024-03-01T16:04:40.0762299Z</dcterms:modified>
</coreProperties>
</file>