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7B1D" w:rsidRDefault="00501EEE">
      <w:r w:rsidRPr="00FE4DB6">
        <w:rPr>
          <w:rFonts w:cs="Times New Roman"/>
          <w:noProof/>
          <w:lang w:val="en-GB" w:eastAsia="en-GB"/>
        </w:rPr>
        <w:drawing>
          <wp:anchor distT="0" distB="0" distL="114300" distR="114300" simplePos="0" relativeHeight="251729920" behindDoc="1" locked="0" layoutInCell="1" allowOverlap="1" wp14:anchorId="73BFC165" wp14:editId="1E6B2B11">
            <wp:simplePos x="0" y="0"/>
            <wp:positionH relativeFrom="margin">
              <wp:posOffset>4667885</wp:posOffset>
            </wp:positionH>
            <wp:positionV relativeFrom="paragraph">
              <wp:posOffset>1103292</wp:posOffset>
            </wp:positionV>
            <wp:extent cx="2688322" cy="1731453"/>
            <wp:effectExtent l="0" t="0" r="0" b="2540"/>
            <wp:wrapNone/>
            <wp:docPr id="79" name="Picture 79" descr="V:\Website 2017\St_John_Bosco_High_Res\DSC_46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Website 2017\St_John_Bosco_High_Res\DSC_4687.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88322" cy="173145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g">
            <w:drawing>
              <wp:anchor distT="0" distB="0" distL="114300" distR="114300" simplePos="0" relativeHeight="251657215" behindDoc="0" locked="0" layoutInCell="1" allowOverlap="1" wp14:anchorId="105FF848" wp14:editId="4CC4921C">
                <wp:simplePos x="0" y="0"/>
                <wp:positionH relativeFrom="margin">
                  <wp:align>left</wp:align>
                </wp:positionH>
                <wp:positionV relativeFrom="paragraph">
                  <wp:posOffset>815809</wp:posOffset>
                </wp:positionV>
                <wp:extent cx="7345536" cy="975360"/>
                <wp:effectExtent l="0" t="0" r="27305" b="15240"/>
                <wp:wrapNone/>
                <wp:docPr id="50" name="Group 50"/>
                <wp:cNvGraphicFramePr/>
                <a:graphic xmlns:a="http://schemas.openxmlformats.org/drawingml/2006/main">
                  <a:graphicData uri="http://schemas.microsoft.com/office/word/2010/wordprocessingGroup">
                    <wpg:wgp>
                      <wpg:cNvGrpSpPr/>
                      <wpg:grpSpPr>
                        <a:xfrm>
                          <a:off x="0" y="0"/>
                          <a:ext cx="7345536" cy="975360"/>
                          <a:chOff x="0" y="0"/>
                          <a:chExt cx="7543799" cy="975451"/>
                        </a:xfrm>
                      </wpg:grpSpPr>
                      <wps:wsp>
                        <wps:cNvPr id="38" name="Freeform 44"/>
                        <wps:cNvSpPr>
                          <a:spLocks/>
                        </wps:cNvSpPr>
                        <wps:spPr bwMode="auto">
                          <a:xfrm>
                            <a:off x="0" y="174172"/>
                            <a:ext cx="7540625" cy="664845"/>
                          </a:xfrm>
                          <a:custGeom>
                            <a:avLst/>
                            <a:gdLst>
                              <a:gd name="T0" fmla="*/ 0 w 2448"/>
                              <a:gd name="T1" fmla="*/ 215 h 215"/>
                              <a:gd name="T2" fmla="*/ 2448 w 2448"/>
                              <a:gd name="T3" fmla="*/ 108 h 215"/>
                            </a:gdLst>
                            <a:ahLst/>
                            <a:cxnLst>
                              <a:cxn ang="0">
                                <a:pos x="T0" y="T1"/>
                              </a:cxn>
                              <a:cxn ang="0">
                                <a:pos x="T2" y="T3"/>
                              </a:cxn>
                            </a:cxnLst>
                            <a:rect l="0" t="0" r="r" b="b"/>
                            <a:pathLst>
                              <a:path w="2448" h="215">
                                <a:moveTo>
                                  <a:pt x="0" y="215"/>
                                </a:moveTo>
                                <a:cubicBezTo>
                                  <a:pt x="947" y="0"/>
                                  <a:pt x="1842" y="35"/>
                                  <a:pt x="2448" y="108"/>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39" name="Freeform 45"/>
                        <wps:cNvSpPr>
                          <a:spLocks/>
                        </wps:cNvSpPr>
                        <wps:spPr bwMode="auto">
                          <a:xfrm>
                            <a:off x="0" y="141514"/>
                            <a:ext cx="7543799" cy="772795"/>
                          </a:xfrm>
                          <a:custGeom>
                            <a:avLst/>
                            <a:gdLst>
                              <a:gd name="T0" fmla="*/ 0 w 2449"/>
                              <a:gd name="T1" fmla="*/ 250 h 250"/>
                              <a:gd name="T2" fmla="*/ 2449 w 2449"/>
                              <a:gd name="T3" fmla="*/ 54 h 250"/>
                            </a:gdLst>
                            <a:ahLst/>
                            <a:cxnLst>
                              <a:cxn ang="0">
                                <a:pos x="T0" y="T1"/>
                              </a:cxn>
                              <a:cxn ang="0">
                                <a:pos x="T2" y="T3"/>
                              </a:cxn>
                            </a:cxnLst>
                            <a:rect l="0" t="0" r="r" b="b"/>
                            <a:pathLst>
                              <a:path w="2449" h="250">
                                <a:moveTo>
                                  <a:pt x="0" y="250"/>
                                </a:moveTo>
                                <a:cubicBezTo>
                                  <a:pt x="938" y="0"/>
                                  <a:pt x="1835" y="2"/>
                                  <a:pt x="2449" y="54"/>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40" name="Freeform 46"/>
                        <wps:cNvSpPr>
                          <a:spLocks/>
                        </wps:cNvSpPr>
                        <wps:spPr bwMode="auto">
                          <a:xfrm>
                            <a:off x="0" y="0"/>
                            <a:ext cx="7540625" cy="736600"/>
                          </a:xfrm>
                          <a:custGeom>
                            <a:avLst/>
                            <a:gdLst>
                              <a:gd name="T0" fmla="*/ 2448 w 2448"/>
                              <a:gd name="T1" fmla="*/ 71 h 238"/>
                              <a:gd name="T2" fmla="*/ 0 w 2448"/>
                              <a:gd name="T3" fmla="*/ 238 h 238"/>
                            </a:gdLst>
                            <a:ahLst/>
                            <a:cxnLst>
                              <a:cxn ang="0">
                                <a:pos x="T0" y="T1"/>
                              </a:cxn>
                              <a:cxn ang="0">
                                <a:pos x="T2" y="T3"/>
                              </a:cxn>
                            </a:cxnLst>
                            <a:rect l="0" t="0" r="r" b="b"/>
                            <a:pathLst>
                              <a:path w="2448" h="238">
                                <a:moveTo>
                                  <a:pt x="2448" y="71"/>
                                </a:moveTo>
                                <a:cubicBezTo>
                                  <a:pt x="1835" y="12"/>
                                  <a:pt x="939" y="0"/>
                                  <a:pt x="0" y="238"/>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41" name="Freeform 47"/>
                        <wps:cNvSpPr>
                          <a:spLocks/>
                        </wps:cNvSpPr>
                        <wps:spPr bwMode="auto">
                          <a:xfrm>
                            <a:off x="0" y="108857"/>
                            <a:ext cx="7540625" cy="732790"/>
                          </a:xfrm>
                          <a:custGeom>
                            <a:avLst/>
                            <a:gdLst>
                              <a:gd name="T0" fmla="*/ 0 w 2448"/>
                              <a:gd name="T1" fmla="*/ 237 h 237"/>
                              <a:gd name="T2" fmla="*/ 2448 w 2448"/>
                              <a:gd name="T3" fmla="*/ 75 h 237"/>
                            </a:gdLst>
                            <a:ahLst/>
                            <a:cxnLst>
                              <a:cxn ang="0">
                                <a:pos x="T0" y="T1"/>
                              </a:cxn>
                              <a:cxn ang="0">
                                <a:pos x="T2" y="T3"/>
                              </a:cxn>
                            </a:cxnLst>
                            <a:rect l="0" t="0" r="r" b="b"/>
                            <a:pathLst>
                              <a:path w="2448" h="237">
                                <a:moveTo>
                                  <a:pt x="0" y="237"/>
                                </a:moveTo>
                                <a:cubicBezTo>
                                  <a:pt x="940" y="0"/>
                                  <a:pt x="1835" y="15"/>
                                  <a:pt x="2448" y="75"/>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42" name="Freeform 48"/>
                        <wps:cNvSpPr>
                          <a:spLocks/>
                        </wps:cNvSpPr>
                        <wps:spPr bwMode="auto">
                          <a:xfrm>
                            <a:off x="0" y="239486"/>
                            <a:ext cx="7540624" cy="735965"/>
                          </a:xfrm>
                          <a:custGeom>
                            <a:avLst/>
                            <a:gdLst>
                              <a:gd name="T0" fmla="*/ 0 w 2448"/>
                              <a:gd name="T1" fmla="*/ 238 h 238"/>
                              <a:gd name="T2" fmla="*/ 2448 w 2448"/>
                              <a:gd name="T3" fmla="*/ 70 h 238"/>
                            </a:gdLst>
                            <a:ahLst/>
                            <a:cxnLst>
                              <a:cxn ang="0">
                                <a:pos x="T0" y="T1"/>
                              </a:cxn>
                              <a:cxn ang="0">
                                <a:pos x="T2" y="T3"/>
                              </a:cxn>
                            </a:cxnLst>
                            <a:rect l="0" t="0" r="r" b="b"/>
                            <a:pathLst>
                              <a:path w="2448" h="238">
                                <a:moveTo>
                                  <a:pt x="0" y="238"/>
                                </a:moveTo>
                                <a:cubicBezTo>
                                  <a:pt x="939" y="0"/>
                                  <a:pt x="1834" y="12"/>
                                  <a:pt x="2448" y="70"/>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CFC5C8F" id="Group 50" o:spid="_x0000_s1026" style="position:absolute;margin-left:0;margin-top:64.25pt;width:578.4pt;height:76.8pt;z-index:251657215;mso-position-horizontal:left;mso-position-horizontal-relative:margin;mso-width-relative:margin;mso-height-relative:margin" coordsize="75437,9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">
                <v:shape id="Freeform 44" o:spid="_x0000_s1027" style="position:absolute;top:1741;width:75406;height:6649;visibility:visible;mso-wrap-style:square;v-text-anchor:top" coordsize="2448,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" path="m,215c947,,1842,35,2448,108e" filled="f" fillcolor="#fffffe" strokecolor="#fffffe" strokeweight=".5pt">
                  <v:stroke joinstyle="miter"/>
                  <v:shadow color="#8c8682"/>
                  <v:path arrowok="t" o:connecttype="custom" o:connectlocs="0,664845;7540625,333969" o:connectangles="0,0"/>
                </v:shape>
                <v:shape id="Freeform 45" o:spid="_x0000_s1028" style="position:absolute;top:1415;width:75437;height:7728;visibility:visible;mso-wrap-style:square;v-text-anchor:top" coordsize="24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" path="m,250c938,,1835,2,2449,54e" filled="f" fillcolor="#fffffe" strokecolor="#fffffe" strokeweight=".5pt">
                  <v:stroke joinstyle="miter"/>
                  <v:shadow color="#8c8682"/>
                  <v:path arrowok="t" o:connecttype="custom" o:connectlocs="0,772795;7543799,166924" o:connectangles="0,0"/>
                </v:shape>
                <v:shape id="Freeform 46" o:spid="_x0000_s1029" style="position:absolute;width:75406;height:7366;visibility:visible;mso-wrap-style:square;v-text-anchor:top" coordsize="2448,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" path="m2448,71c1835,12,939,,,238e" filled="f" fillcolor="#fffffe" strokecolor="#efb32f" strokeweight=".5pt">
                  <v:stroke joinstyle="miter"/>
                  <v:shadow color="#8c8682"/>
                  <v:path arrowok="t" o:connecttype="custom" o:connectlocs="7540625,219742;0,736600" o:connectangles="0,0"/>
                </v:shape>
                <v:shape id="Freeform 47" o:spid="_x0000_s1030" style="position:absolute;top:1088;width:75406;height:7328;visibility:visible;mso-wrap-style:square;v-text-anchor:top" coordsize="2448,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" path="m,237c940,,1835,15,2448,75e" filled="f" fillcolor="#fffffe" strokecolor="#fffffe" strokeweight=".5pt">
                  <v:stroke joinstyle="miter"/>
                  <v:shadow color="#8c8682"/>
                  <v:path arrowok="t" o:connecttype="custom" o:connectlocs="0,732790;7540625,231896" o:connectangles="0,0"/>
                </v:shape>
                <v:shape id="Freeform 48" o:spid="_x0000_s1031" style="position:absolute;top:2394;width:75406;height:7360;visibility:visible;mso-wrap-style:square;v-text-anchor:top" coordsize="2448,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" path="m,238c939,,1834,12,2448,70e" filled="f" fillcolor="#fffffe" strokecolor="#efb32f" strokeweight=".5pt">
                  <v:stroke joinstyle="miter"/>
                  <v:shadow color="#8c8682"/>
                  <v:path arrowok="t" o:connecttype="custom" o:connectlocs="0,735965;7540624,216460" o:connectangles="0,0"/>
                </v:shape>
                <w10:wrap anchorx="margin"/>
              </v:group>
            </w:pict>
          </mc:Fallback>
        </mc:AlternateContent>
      </w:r>
      <w:r>
        <w:rPr>
          <w:noProof/>
          <w:lang w:val="en-GB" w:eastAsia="en-GB"/>
        </w:rPr>
        <mc:AlternateContent>
          <mc:Choice Requires="wps">
            <w:drawing>
              <wp:anchor distT="0" distB="0" distL="114300" distR="114300" simplePos="0" relativeHeight="251656191" behindDoc="0" locked="0" layoutInCell="1" allowOverlap="1" wp14:anchorId="2C261F9A" wp14:editId="4D973235">
                <wp:simplePos x="0" y="0"/>
                <wp:positionH relativeFrom="margin">
                  <wp:align>left</wp:align>
                </wp:positionH>
                <wp:positionV relativeFrom="paragraph">
                  <wp:posOffset>1083</wp:posOffset>
                </wp:positionV>
                <wp:extent cx="7350772" cy="1843405"/>
                <wp:effectExtent l="0" t="0" r="2540" b="4445"/>
                <wp:wrapNone/>
                <wp:docPr id="3"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50772" cy="1843405"/>
                        </a:xfrm>
                        <a:custGeom>
                          <a:avLst/>
                          <a:gdLst>
                            <a:gd name="T0" fmla="*/ 0 w 2448"/>
                            <a:gd name="T1" fmla="*/ 0 h 650"/>
                            <a:gd name="T2" fmla="*/ 0 w 2448"/>
                            <a:gd name="T3" fmla="*/ 650 h 650"/>
                            <a:gd name="T4" fmla="*/ 2448 w 2448"/>
                            <a:gd name="T5" fmla="*/ 466 h 650"/>
                            <a:gd name="T6" fmla="*/ 2448 w 2448"/>
                            <a:gd name="T7" fmla="*/ 0 h 650"/>
                            <a:gd name="T8" fmla="*/ 0 w 2448"/>
                            <a:gd name="T9" fmla="*/ 0 h 650"/>
                          </a:gdLst>
                          <a:ahLst/>
                          <a:cxnLst>
                            <a:cxn ang="0">
                              <a:pos x="T0" y="T1"/>
                            </a:cxn>
                            <a:cxn ang="0">
                              <a:pos x="T2" y="T3"/>
                            </a:cxn>
                            <a:cxn ang="0">
                              <a:pos x="T4" y="T5"/>
                            </a:cxn>
                            <a:cxn ang="0">
                              <a:pos x="T6" y="T7"/>
                            </a:cxn>
                            <a:cxn ang="0">
                              <a:pos x="T8" y="T9"/>
                            </a:cxn>
                          </a:cxnLst>
                          <a:rect l="0" t="0" r="r" b="b"/>
                          <a:pathLst>
                            <a:path w="2448" h="650">
                              <a:moveTo>
                                <a:pt x="0" y="0"/>
                              </a:moveTo>
                              <a:cubicBezTo>
                                <a:pt x="0" y="650"/>
                                <a:pt x="0" y="650"/>
                                <a:pt x="0" y="650"/>
                              </a:cubicBezTo>
                              <a:cubicBezTo>
                                <a:pt x="914" y="423"/>
                                <a:pt x="1786" y="414"/>
                                <a:pt x="2448" y="466"/>
                              </a:cubicBezTo>
                              <a:cubicBezTo>
                                <a:pt x="2448" y="0"/>
                                <a:pt x="2448" y="0"/>
                                <a:pt x="2448" y="0"/>
                              </a:cubicBezTo>
                              <a:lnTo>
                                <a:pt x="0" y="0"/>
                              </a:lnTo>
                              <a:close/>
                            </a:path>
                          </a:pathLst>
                        </a:custGeom>
                        <a:solidFill>
                          <a:schemeClr val="accent2"/>
                        </a:solidFill>
                        <a:ln>
                          <a:noFill/>
                        </a:ln>
                        <a:effectLs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2CEC05E1" id="Freeform 6" o:spid="_x0000_s1026" style="position:absolute;margin-left:0;margin-top:.1pt;width:578.8pt;height:145.15pt;z-index:251656191;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coordsize="2448,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" path="m,c,650,,650,,650,914,423,1786,414,2448,466,2448,,2448,,2448,l,xe" fillcolor="#629dd1 [3205]" stroked="f">
                <v:path arrowok="t" o:connecttype="custom" o:connectlocs="0,0;0,1843405;7350772,1321580;7350772,0;0,0" o:connectangles="0,0,0,0,0"/>
                <w10:wrap anchorx="margin"/>
              </v:shape>
            </w:pict>
          </mc:Fallback>
        </mc:AlternateContent>
      </w:r>
      <w:r w:rsidR="007C353E">
        <w:rPr>
          <w:noProof/>
          <w:lang w:val="en-GB" w:eastAsia="en-GB"/>
        </w:rPr>
        <mc:AlternateContent>
          <mc:Choice Requires="wps">
            <w:drawing>
              <wp:anchor distT="0" distB="0" distL="114300" distR="114300" simplePos="0" relativeHeight="251654142" behindDoc="0" locked="0" layoutInCell="1" allowOverlap="1" wp14:anchorId="3C6DFE3C" wp14:editId="62BF1B9C">
                <wp:simplePos x="0" y="0"/>
                <wp:positionH relativeFrom="margin">
                  <wp:align>left</wp:align>
                </wp:positionH>
                <wp:positionV relativeFrom="paragraph">
                  <wp:posOffset>126242</wp:posOffset>
                </wp:positionV>
                <wp:extent cx="1969477" cy="9430385"/>
                <wp:effectExtent l="0" t="0" r="0"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9477" cy="9430385"/>
                        </a:xfrm>
                        <a:prstGeom prst="rect">
                          <a:avLst/>
                        </a:prstGeom>
                        <a:solidFill>
                          <a:srgbClr val="2E3640"/>
                        </a:solidFill>
                        <a:ln w="9525" algn="in">
                          <a:noFill/>
                          <a:miter lim="800000"/>
                          <a:headEnd/>
                          <a:tailEnd/>
                        </a:ln>
                        <a:effectLst/>
                        <a:extLs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1B9419E" id="Rectangle 5" o:spid="_x0000_s1026" style="position:absolute;margin-left:0;margin-top:9.95pt;width:155.1pt;height:742.55pt;z-index:25165414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" fillcolor="#2e3640" stroked="f" insetpen="t">
                <v:shadow color="#dcd6d4"/>
                <v:textbox inset="2.88pt,2.88pt,2.88pt,2.88pt"/>
                <w10:wrap anchorx="margin"/>
              </v:rect>
            </w:pict>
          </mc:Fallback>
        </mc:AlternateContent>
      </w:r>
      <w:r w:rsidR="00103F1B">
        <w:rPr>
          <w:noProof/>
          <w:lang w:val="en-GB" w:eastAsia="en-GB"/>
        </w:rPr>
        <mc:AlternateContent>
          <mc:Choice Requires="wps">
            <w:drawing>
              <wp:anchor distT="0" distB="0" distL="114300" distR="114300" simplePos="0" relativeHeight="251666432" behindDoc="0" locked="0" layoutInCell="1" allowOverlap="1" wp14:anchorId="58932B61" wp14:editId="20F3FDCF">
                <wp:simplePos x="0" y="0"/>
                <wp:positionH relativeFrom="margin">
                  <wp:posOffset>58004</wp:posOffset>
                </wp:positionH>
                <wp:positionV relativeFrom="paragraph">
                  <wp:posOffset>85299</wp:posOffset>
                </wp:positionV>
                <wp:extent cx="7171150" cy="914400"/>
                <wp:effectExtent l="0" t="0" r="0" b="0"/>
                <wp:wrapNone/>
                <wp:docPr id="2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1150" cy="9144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EC159D" w:rsidRPr="00501EEE" w:rsidRDefault="00A517BC" w:rsidP="00AC2247">
                            <w:pPr>
                              <w:widowControl w:val="0"/>
                              <w:spacing w:line="1360" w:lineRule="exact"/>
                              <w:jc w:val="center"/>
                              <w:rPr>
                                <w:rFonts w:ascii="Arial" w:hAnsi="Arial" w:cs="Arial"/>
                                <w:color w:val="FFFFFE"/>
                                <w:w w:val="90"/>
                                <w:sz w:val="110"/>
                                <w:szCs w:val="110"/>
                                <w:lang w:val="en"/>
                              </w:rPr>
                            </w:pPr>
                            <w:r w:rsidRPr="00501EEE">
                              <w:rPr>
                                <w:rFonts w:ascii="Arial" w:hAnsi="Arial" w:cs="Arial"/>
                                <w:b/>
                                <w:bCs/>
                                <w:color w:val="FFFFFE"/>
                                <w:w w:val="90"/>
                                <w:sz w:val="110"/>
                                <w:szCs w:val="110"/>
                                <w:lang w:val="en"/>
                              </w:rPr>
                              <w:t>Assessment</w:t>
                            </w:r>
                            <w:r w:rsidR="00012574" w:rsidRPr="00501EEE">
                              <w:rPr>
                                <w:rFonts w:ascii="Arial" w:hAnsi="Arial" w:cs="Arial"/>
                                <w:b/>
                                <w:bCs/>
                                <w:color w:val="FFFFFE"/>
                                <w:w w:val="90"/>
                                <w:sz w:val="110"/>
                                <w:szCs w:val="110"/>
                                <w:lang w:val="en"/>
                              </w:rPr>
                              <w:t xml:space="preserve"> at SJBC</w:t>
                            </w:r>
                          </w:p>
                        </w:txbxContent>
                      </wps:txbx>
                      <wps:bodyPr rot="0" vert="horz" wrap="square" lIns="36576" tIns="36576" rIns="36576" bIns="36576" anchor="t" anchorCtr="0" upright="1">
                        <a:noAutofit/>
                      </wps:bodyPr>
                    </wps:wsp>
                  </a:graphicData>
                </a:graphic>
                <wp14:sizeRelH relativeFrom="margin">
                  <wp14:pctWidth>0</wp14:pctWidth>
                </wp14:sizeRelH>
              </wp:anchor>
            </w:drawing>
          </mc:Choice>
          <mc:Fallback>
            <w:pict>
              <v:shapetype w14:anchorId="58932B61" id="_x0000_t202" coordsize="21600,21600" o:spt="202" path="m,l,21600r21600,l21600,xe">
                <v:stroke joinstyle="miter"/>
                <v:path gradientshapeok="t" o:connecttype="rect"/>
              </v:shapetype>
              <v:shape id="Text Box 33" o:spid="_x0000_s1026" type="#_x0000_t202" style="position:absolute;margin-left:4.55pt;margin-top:6.7pt;width:564.65pt;height:1in;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" filled="f" fillcolor="#fffffe" stroked="f" strokecolor="#212120" insetpen="t">
                <v:textbox inset="2.88pt,2.88pt,2.88pt,2.88pt">
                  <w:txbxContent>
                    <w:p w:rsidR="00EC159D" w:rsidRPr="00501EEE" w:rsidRDefault="00A517BC" w:rsidP="00AC2247">
                      <w:pPr>
                        <w:widowControl w:val="0"/>
                        <w:spacing w:line="1360" w:lineRule="exact"/>
                        <w:jc w:val="center"/>
                        <w:rPr>
                          <w:rFonts w:ascii="Arial" w:hAnsi="Arial" w:cs="Arial"/>
                          <w:color w:val="FFFFFE"/>
                          <w:w w:val="90"/>
                          <w:sz w:val="110"/>
                          <w:szCs w:val="110"/>
                          <w:lang w:val="en"/>
                        </w:rPr>
                      </w:pPr>
                      <w:r w:rsidRPr="00501EEE">
                        <w:rPr>
                          <w:rFonts w:ascii="Arial" w:hAnsi="Arial" w:cs="Arial"/>
                          <w:b/>
                          <w:bCs/>
                          <w:color w:val="FFFFFE"/>
                          <w:w w:val="90"/>
                          <w:sz w:val="110"/>
                          <w:szCs w:val="110"/>
                          <w:lang w:val="en"/>
                        </w:rPr>
                        <w:t>Assessment</w:t>
                      </w:r>
                      <w:r w:rsidR="00012574" w:rsidRPr="00501EEE">
                        <w:rPr>
                          <w:rFonts w:ascii="Arial" w:hAnsi="Arial" w:cs="Arial"/>
                          <w:b/>
                          <w:bCs/>
                          <w:color w:val="FFFFFE"/>
                          <w:w w:val="90"/>
                          <w:sz w:val="110"/>
                          <w:szCs w:val="110"/>
                          <w:lang w:val="en"/>
                        </w:rPr>
                        <w:t xml:space="preserve"> at SJBC</w:t>
                      </w:r>
                    </w:p>
                  </w:txbxContent>
                </v:textbox>
                <w10:wrap anchorx="margin"/>
              </v:shape>
            </w:pict>
          </mc:Fallback>
        </mc:AlternateContent>
      </w:r>
      <w:r w:rsidR="00A517BC">
        <w:rPr>
          <w:noProof/>
          <w:lang w:val="en-GB" w:eastAsia="en-GB"/>
        </w:rPr>
        <w:drawing>
          <wp:inline distT="0" distB="0" distL="0" distR="0" wp14:anchorId="4B5CB24F" wp14:editId="3E315ECF">
            <wp:extent cx="2133600" cy="1200912"/>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LOGO JPEG.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33600" cy="1200912"/>
                    </a:xfrm>
                    <a:prstGeom prst="rect">
                      <a:avLst/>
                    </a:prstGeom>
                  </pic:spPr>
                </pic:pic>
              </a:graphicData>
            </a:graphic>
          </wp:inline>
        </w:drawing>
      </w:r>
    </w:p>
    <w:p w:rsidR="004E4380" w:rsidRDefault="004E4380"/>
    <w:p w:rsidR="004E4380" w:rsidRPr="004E4380" w:rsidRDefault="00103F1B" w:rsidP="004E4380">
      <w:r>
        <w:rPr>
          <w:noProof/>
          <w:lang w:val="en-GB" w:eastAsia="en-GB"/>
        </w:rPr>
        <w:drawing>
          <wp:anchor distT="0" distB="0" distL="114300" distR="114300" simplePos="0" relativeHeight="251653118" behindDoc="0" locked="0" layoutInCell="1" allowOverlap="1" wp14:anchorId="070F0A70" wp14:editId="671018FE">
            <wp:simplePos x="0" y="0"/>
            <wp:positionH relativeFrom="column">
              <wp:posOffset>2319056</wp:posOffset>
            </wp:positionH>
            <wp:positionV relativeFrom="paragraph">
              <wp:posOffset>8890</wp:posOffset>
            </wp:positionV>
            <wp:extent cx="1900719" cy="1069349"/>
            <wp:effectExtent l="0" t="0" r="444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Documents and Settings\tamic\Desktop\TC999D\TC9990301D-PB\TC9990301-IMG02.jp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900719" cy="1069349"/>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rsidR="004E4380" w:rsidRPr="004E4380" w:rsidRDefault="00756A07" w:rsidP="004E4380">
      <w:r>
        <w:rPr>
          <w:noProof/>
          <w:lang w:val="en-GB" w:eastAsia="en-GB"/>
        </w:rPr>
        <mc:AlternateContent>
          <mc:Choice Requires="wps">
            <w:drawing>
              <wp:anchor distT="0" distB="0" distL="114300" distR="114300" simplePos="0" relativeHeight="251748352" behindDoc="0" locked="0" layoutInCell="1" allowOverlap="1" wp14:anchorId="6F9BABDA" wp14:editId="421CB365">
                <wp:simplePos x="0" y="0"/>
                <wp:positionH relativeFrom="margin">
                  <wp:align>left</wp:align>
                </wp:positionH>
                <wp:positionV relativeFrom="paragraph">
                  <wp:posOffset>27305</wp:posOffset>
                </wp:positionV>
                <wp:extent cx="2009775" cy="723900"/>
                <wp:effectExtent l="0" t="0" r="9525" b="0"/>
                <wp:wrapNone/>
                <wp:docPr id="8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7239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756A07" w:rsidRPr="00AA4905" w:rsidRDefault="007C353E" w:rsidP="00756A07">
                            <w:pPr>
                              <w:widowControl w:val="0"/>
                              <w:spacing w:line="440" w:lineRule="exact"/>
                              <w:jc w:val="center"/>
                              <w:rPr>
                                <w:rFonts w:ascii="Arial" w:hAnsi="Arial" w:cs="Arial"/>
                                <w:color w:val="7EB1E6" w:themeColor="accent3" w:themeTint="99"/>
                                <w:w w:val="90"/>
                                <w:sz w:val="36"/>
                                <w:szCs w:val="40"/>
                                <w:lang w:val="en"/>
                              </w:rPr>
                            </w:pPr>
                            <w:r w:rsidRPr="00AA4905">
                              <w:rPr>
                                <w:rFonts w:ascii="Arial" w:hAnsi="Arial" w:cs="Arial"/>
                                <w:color w:val="7EB1E6" w:themeColor="accent3" w:themeTint="99"/>
                                <w:spacing w:val="8"/>
                                <w:w w:val="90"/>
                                <w:sz w:val="36"/>
                                <w:szCs w:val="40"/>
                                <w:lang w:val="en"/>
                              </w:rPr>
                              <w:t>How often</w:t>
                            </w:r>
                            <w:r w:rsidR="00756A07" w:rsidRPr="00AA4905">
                              <w:rPr>
                                <w:rFonts w:ascii="Arial" w:hAnsi="Arial" w:cs="Arial"/>
                                <w:color w:val="7EB1E6" w:themeColor="accent3" w:themeTint="99"/>
                                <w:spacing w:val="8"/>
                                <w:w w:val="90"/>
                                <w:sz w:val="36"/>
                                <w:szCs w:val="40"/>
                                <w:lang w:val="en"/>
                              </w:rPr>
                              <w:t xml:space="preserve"> are you assessed?</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9BABDA" id="Text Box 36" o:spid="_x0000_s1027" type="#_x0000_t202" style="position:absolute;margin-left:0;margin-top:2.15pt;width:158.25pt;height:57pt;z-index:2517483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" filled="f" fillcolor="#fffffe" stroked="f" strokecolor="#212120" insetpen="t">
                <v:textbox inset="2.88pt,2.88pt,2.88pt,2.88pt">
                  <w:txbxContent>
                    <w:p w:rsidR="00756A07" w:rsidRPr="00AA4905" w:rsidRDefault="007C353E" w:rsidP="00756A07">
                      <w:pPr>
                        <w:widowControl w:val="0"/>
                        <w:spacing w:line="440" w:lineRule="exact"/>
                        <w:jc w:val="center"/>
                        <w:rPr>
                          <w:rFonts w:ascii="Arial" w:hAnsi="Arial" w:cs="Arial"/>
                          <w:color w:val="7EB1E6" w:themeColor="accent3" w:themeTint="99"/>
                          <w:w w:val="90"/>
                          <w:sz w:val="36"/>
                          <w:szCs w:val="40"/>
                          <w:lang w:val="en"/>
                        </w:rPr>
                      </w:pPr>
                      <w:r w:rsidRPr="00AA4905">
                        <w:rPr>
                          <w:rFonts w:ascii="Arial" w:hAnsi="Arial" w:cs="Arial"/>
                          <w:color w:val="7EB1E6" w:themeColor="accent3" w:themeTint="99"/>
                          <w:spacing w:val="8"/>
                          <w:w w:val="90"/>
                          <w:sz w:val="36"/>
                          <w:szCs w:val="40"/>
                          <w:lang w:val="en"/>
                        </w:rPr>
                        <w:t>How often</w:t>
                      </w:r>
                      <w:r w:rsidR="00756A07" w:rsidRPr="00AA4905">
                        <w:rPr>
                          <w:rFonts w:ascii="Arial" w:hAnsi="Arial" w:cs="Arial"/>
                          <w:color w:val="7EB1E6" w:themeColor="accent3" w:themeTint="99"/>
                          <w:spacing w:val="8"/>
                          <w:w w:val="90"/>
                          <w:sz w:val="36"/>
                          <w:szCs w:val="40"/>
                          <w:lang w:val="en"/>
                        </w:rPr>
                        <w:t xml:space="preserve"> are you assessed?</w:t>
                      </w:r>
                    </w:p>
                  </w:txbxContent>
                </v:textbox>
                <w10:wrap anchorx="margin"/>
              </v:shape>
            </w:pict>
          </mc:Fallback>
        </mc:AlternateContent>
      </w:r>
    </w:p>
    <w:p w:rsidR="004E4380" w:rsidRPr="004E4380" w:rsidRDefault="004E4380" w:rsidP="004E4380"/>
    <w:p w:rsidR="004E4380" w:rsidRPr="004E4380" w:rsidRDefault="00C96D60" w:rsidP="004E4380">
      <w:r>
        <w:rPr>
          <w:noProof/>
          <w:lang w:val="en-GB" w:eastAsia="en-GB"/>
        </w:rPr>
        <mc:AlternateContent>
          <mc:Choice Requires="wps">
            <w:drawing>
              <wp:anchor distT="0" distB="0" distL="114300" distR="114300" simplePos="0" relativeHeight="251667456" behindDoc="0" locked="0" layoutInCell="1" allowOverlap="1" wp14:anchorId="621B046E" wp14:editId="4185C887">
                <wp:simplePos x="0" y="0"/>
                <wp:positionH relativeFrom="column">
                  <wp:posOffset>38100</wp:posOffset>
                </wp:positionH>
                <wp:positionV relativeFrom="paragraph">
                  <wp:posOffset>132080</wp:posOffset>
                </wp:positionV>
                <wp:extent cx="1869440" cy="5334000"/>
                <wp:effectExtent l="0" t="0" r="0" b="0"/>
                <wp:wrapNone/>
                <wp:docPr id="31"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9440" cy="53340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AC2247" w:rsidRPr="00AA4905" w:rsidRDefault="00AC2247" w:rsidP="00756A07">
                            <w:pPr>
                              <w:pStyle w:val="Pa3"/>
                              <w:spacing w:before="160" w:line="360" w:lineRule="auto"/>
                              <w:jc w:val="center"/>
                              <w:rPr>
                                <w:rFonts w:ascii="Arial" w:hAnsi="Arial" w:cs="Arial"/>
                                <w:b/>
                                <w:bCs/>
                                <w:color w:val="7EB1E6" w:themeColor="accent3" w:themeTint="99"/>
                                <w:sz w:val="16"/>
                                <w:szCs w:val="16"/>
                                <w:u w:val="single"/>
                              </w:rPr>
                            </w:pPr>
                            <w:r w:rsidRPr="00AA4905">
                              <w:rPr>
                                <w:rStyle w:val="A6"/>
                                <w:rFonts w:ascii="Arial" w:hAnsi="Arial" w:cs="Arial"/>
                                <w:color w:val="7EB1E6" w:themeColor="accent3" w:themeTint="99"/>
                                <w:sz w:val="16"/>
                                <w:szCs w:val="16"/>
                              </w:rPr>
                              <w:t>Assessment cycles</w:t>
                            </w:r>
                          </w:p>
                          <w:p w:rsidR="00756A07" w:rsidRPr="00AA4905" w:rsidRDefault="00EB4E5A" w:rsidP="00AC2247">
                            <w:pPr>
                              <w:pStyle w:val="Default"/>
                              <w:spacing w:line="360" w:lineRule="auto"/>
                              <w:jc w:val="both"/>
                              <w:rPr>
                                <w:rFonts w:ascii="Arial" w:hAnsi="Arial" w:cs="Arial"/>
                                <w:color w:val="7EB1E6" w:themeColor="accent3" w:themeTint="99"/>
                                <w:sz w:val="16"/>
                                <w:szCs w:val="16"/>
                              </w:rPr>
                            </w:pPr>
                            <w:r w:rsidRPr="00AA4905">
                              <w:rPr>
                                <w:rFonts w:ascii="Arial" w:hAnsi="Arial" w:cs="Arial"/>
                                <w:color w:val="7EB1E6" w:themeColor="accent3" w:themeTint="99"/>
                                <w:sz w:val="16"/>
                                <w:szCs w:val="16"/>
                              </w:rPr>
                              <w:t>Each pupil in Key S</w:t>
                            </w:r>
                            <w:r w:rsidR="00AC2247" w:rsidRPr="00AA4905">
                              <w:rPr>
                                <w:rFonts w:ascii="Arial" w:hAnsi="Arial" w:cs="Arial"/>
                                <w:color w:val="7EB1E6" w:themeColor="accent3" w:themeTint="99"/>
                                <w:sz w:val="16"/>
                                <w:szCs w:val="16"/>
                              </w:rPr>
                              <w:t>tage 3 and 4 w</w:t>
                            </w:r>
                            <w:r w:rsidR="008D5ADD" w:rsidRPr="00AA4905">
                              <w:rPr>
                                <w:rFonts w:ascii="Arial" w:hAnsi="Arial" w:cs="Arial"/>
                                <w:color w:val="7EB1E6" w:themeColor="accent3" w:themeTint="99"/>
                                <w:sz w:val="16"/>
                                <w:szCs w:val="16"/>
                              </w:rPr>
                              <w:t xml:space="preserve">ill be assessed during </w:t>
                            </w:r>
                            <w:r w:rsidRPr="00AA4905">
                              <w:rPr>
                                <w:rFonts w:ascii="Arial" w:hAnsi="Arial" w:cs="Arial"/>
                                <w:color w:val="7EB1E6" w:themeColor="accent3" w:themeTint="99"/>
                                <w:sz w:val="16"/>
                                <w:szCs w:val="16"/>
                              </w:rPr>
                              <w:t>three</w:t>
                            </w:r>
                            <w:r w:rsidR="008D5ADD" w:rsidRPr="00AA4905">
                              <w:rPr>
                                <w:rFonts w:ascii="Arial" w:hAnsi="Arial" w:cs="Arial"/>
                                <w:color w:val="7EB1E6" w:themeColor="accent3" w:themeTint="99"/>
                                <w:sz w:val="16"/>
                                <w:szCs w:val="16"/>
                              </w:rPr>
                              <w:t xml:space="preserve"> </w:t>
                            </w:r>
                            <w:proofErr w:type="spellStart"/>
                            <w:r w:rsidR="008D5ADD" w:rsidRPr="00AA4905">
                              <w:rPr>
                                <w:rFonts w:ascii="Arial" w:hAnsi="Arial" w:cs="Arial"/>
                                <w:color w:val="7EB1E6" w:themeColor="accent3" w:themeTint="99"/>
                                <w:sz w:val="16"/>
                                <w:szCs w:val="16"/>
                              </w:rPr>
                              <w:t>assesment</w:t>
                            </w:r>
                            <w:proofErr w:type="spellEnd"/>
                            <w:r w:rsidR="008D5ADD" w:rsidRPr="00AA4905">
                              <w:rPr>
                                <w:rFonts w:ascii="Arial" w:hAnsi="Arial" w:cs="Arial"/>
                                <w:color w:val="7EB1E6" w:themeColor="accent3" w:themeTint="99"/>
                                <w:sz w:val="16"/>
                                <w:szCs w:val="16"/>
                              </w:rPr>
                              <w:t xml:space="preserve"> cycles with </w:t>
                            </w:r>
                            <w:r w:rsidRPr="00AA4905">
                              <w:rPr>
                                <w:rFonts w:ascii="Arial" w:hAnsi="Arial" w:cs="Arial"/>
                                <w:color w:val="7EB1E6" w:themeColor="accent3" w:themeTint="99"/>
                                <w:sz w:val="16"/>
                                <w:szCs w:val="16"/>
                              </w:rPr>
                              <w:t>one</w:t>
                            </w:r>
                            <w:r w:rsidR="008D5ADD" w:rsidRPr="00AA4905">
                              <w:rPr>
                                <w:rFonts w:ascii="Arial" w:hAnsi="Arial" w:cs="Arial"/>
                                <w:color w:val="7EB1E6" w:themeColor="accent3" w:themeTint="99"/>
                                <w:sz w:val="16"/>
                                <w:szCs w:val="16"/>
                              </w:rPr>
                              <w:t xml:space="preserve"> taking place each term</w:t>
                            </w:r>
                            <w:r w:rsidR="00AC2247" w:rsidRPr="00AA4905">
                              <w:rPr>
                                <w:rFonts w:ascii="Arial" w:hAnsi="Arial" w:cs="Arial"/>
                                <w:color w:val="7EB1E6" w:themeColor="accent3" w:themeTint="99"/>
                                <w:sz w:val="16"/>
                                <w:szCs w:val="16"/>
                              </w:rPr>
                              <w:t>. Assessments will follow the same protocols as those in final GCSE examinations at the end of yr11. Pupils will take subject exams known as Pre</w:t>
                            </w:r>
                            <w:r w:rsidRPr="00AA4905">
                              <w:rPr>
                                <w:rFonts w:ascii="Arial" w:hAnsi="Arial" w:cs="Arial"/>
                                <w:color w:val="7EB1E6" w:themeColor="accent3" w:themeTint="99"/>
                                <w:sz w:val="16"/>
                                <w:szCs w:val="16"/>
                              </w:rPr>
                              <w:t>- Public Exams (PPE</w:t>
                            </w:r>
                            <w:r w:rsidR="00AC2247" w:rsidRPr="00AA4905">
                              <w:rPr>
                                <w:rFonts w:ascii="Arial" w:hAnsi="Arial" w:cs="Arial"/>
                                <w:color w:val="7EB1E6" w:themeColor="accent3" w:themeTint="99"/>
                                <w:sz w:val="16"/>
                                <w:szCs w:val="16"/>
                              </w:rPr>
                              <w:t xml:space="preserve">s) over the course of a week in exam conditions in the main hall. This process helps ready them for their external exams at the end of key stage 4 by providing a sense of familiarity with the formal regulations experienced </w:t>
                            </w:r>
                            <w:r w:rsidRPr="00AA4905">
                              <w:rPr>
                                <w:rFonts w:ascii="Arial" w:hAnsi="Arial" w:cs="Arial"/>
                                <w:color w:val="7EB1E6" w:themeColor="accent3" w:themeTint="99"/>
                                <w:sz w:val="16"/>
                                <w:szCs w:val="16"/>
                              </w:rPr>
                              <w:t>in public examinations</w:t>
                            </w:r>
                            <w:r w:rsidR="00AC2247" w:rsidRPr="00AA4905">
                              <w:rPr>
                                <w:rFonts w:ascii="Arial" w:hAnsi="Arial" w:cs="Arial"/>
                                <w:color w:val="7EB1E6" w:themeColor="accent3" w:themeTint="99"/>
                                <w:sz w:val="16"/>
                                <w:szCs w:val="16"/>
                              </w:rPr>
                              <w:t>.</w:t>
                            </w:r>
                          </w:p>
                          <w:p w:rsidR="00756A07" w:rsidRPr="00AA4905" w:rsidRDefault="00756A07" w:rsidP="00AC2247">
                            <w:pPr>
                              <w:pStyle w:val="Default"/>
                              <w:spacing w:line="360" w:lineRule="auto"/>
                              <w:jc w:val="both"/>
                              <w:rPr>
                                <w:rFonts w:ascii="Arial" w:hAnsi="Arial" w:cs="Arial"/>
                                <w:color w:val="7EB1E6" w:themeColor="accent3" w:themeTint="99"/>
                                <w:sz w:val="16"/>
                                <w:szCs w:val="16"/>
                              </w:rPr>
                            </w:pPr>
                          </w:p>
                          <w:p w:rsidR="00756A07" w:rsidRPr="00AA4905" w:rsidRDefault="00103F1B" w:rsidP="00103F1B">
                            <w:pPr>
                              <w:pStyle w:val="Default"/>
                              <w:spacing w:line="360" w:lineRule="auto"/>
                              <w:jc w:val="center"/>
                              <w:rPr>
                                <w:rFonts w:ascii="Arial" w:hAnsi="Arial" w:cs="Arial"/>
                                <w:color w:val="7EB1E6" w:themeColor="accent3" w:themeTint="99"/>
                                <w:sz w:val="16"/>
                                <w:szCs w:val="16"/>
                              </w:rPr>
                            </w:pPr>
                            <w:r w:rsidRPr="00AA4905">
                              <w:rPr>
                                <w:rFonts w:ascii="Arial" w:hAnsi="Arial" w:cs="Arial"/>
                                <w:color w:val="7EB1E6" w:themeColor="accent3" w:themeTint="99"/>
                                <w:sz w:val="16"/>
                                <w:szCs w:val="16"/>
                              </w:rPr>
                              <w:t>Quintile Example</w:t>
                            </w:r>
                          </w:p>
                          <w:tbl>
                            <w:tblPr>
                              <w:tblStyle w:val="GridTable4-Accent2"/>
                              <w:tblW w:w="2967" w:type="dxa"/>
                              <w:tblLook w:val="0420" w:firstRow="1" w:lastRow="0" w:firstColumn="0" w:lastColumn="0" w:noHBand="0" w:noVBand="1"/>
                            </w:tblPr>
                            <w:tblGrid>
                              <w:gridCol w:w="989"/>
                              <w:gridCol w:w="989"/>
                              <w:gridCol w:w="989"/>
                            </w:tblGrid>
                            <w:tr w:rsidR="00756A07" w:rsidRPr="00E23602" w:rsidTr="00756A07">
                              <w:trPr>
                                <w:cnfStyle w:val="100000000000" w:firstRow="1" w:lastRow="0" w:firstColumn="0" w:lastColumn="0" w:oddVBand="0" w:evenVBand="0" w:oddHBand="0" w:evenHBand="0" w:firstRowFirstColumn="0" w:firstRowLastColumn="0" w:lastRowFirstColumn="0" w:lastRowLastColumn="0"/>
                                <w:trHeight w:val="276"/>
                              </w:trPr>
                              <w:tc>
                                <w:tcPr>
                                  <w:tcW w:w="989" w:type="dxa"/>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kern w:val="24"/>
                                      <w:sz w:val="16"/>
                                      <w:szCs w:val="16"/>
                                      <w:lang w:val="en-GB" w:eastAsia="en-GB"/>
                                    </w:rPr>
                                    <w:t>Name</w:t>
                                  </w:r>
                                </w:p>
                              </w:tc>
                              <w:tc>
                                <w:tcPr>
                                  <w:tcW w:w="989" w:type="dxa"/>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kern w:val="24"/>
                                      <w:sz w:val="16"/>
                                      <w:szCs w:val="16"/>
                                      <w:lang w:val="en-GB" w:eastAsia="en-GB"/>
                                    </w:rPr>
                                    <w:t>%</w:t>
                                  </w:r>
                                </w:p>
                              </w:tc>
                              <w:tc>
                                <w:tcPr>
                                  <w:tcW w:w="989" w:type="dxa"/>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kern w:val="24"/>
                                      <w:sz w:val="16"/>
                                      <w:szCs w:val="16"/>
                                      <w:lang w:val="en-GB" w:eastAsia="en-GB"/>
                                    </w:rPr>
                                    <w:t>Quintile</w:t>
                                  </w:r>
                                </w:p>
                              </w:tc>
                            </w:tr>
                            <w:tr w:rsidR="00756A07" w:rsidRPr="00E23602" w:rsidTr="00756A07">
                              <w:trPr>
                                <w:cnfStyle w:val="000000100000" w:firstRow="0" w:lastRow="0" w:firstColumn="0" w:lastColumn="0" w:oddVBand="0" w:evenVBand="0" w:oddHBand="1" w:evenHBand="0" w:firstRowFirstColumn="0" w:firstRowLastColumn="0" w:lastRowFirstColumn="0" w:lastRowLastColumn="0"/>
                                <w:trHeight w:val="276"/>
                              </w:trPr>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Jo</w:t>
                                  </w:r>
                                </w:p>
                              </w:tc>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90</w:t>
                                  </w:r>
                                </w:p>
                              </w:tc>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1</w:t>
                                  </w:r>
                                  <w:proofErr w:type="spellStart"/>
                                  <w:r w:rsidRPr="00E23602">
                                    <w:rPr>
                                      <w:rFonts w:ascii="Arial" w:eastAsia="Times New Roman" w:hAnsi="Arial" w:cs="Arial"/>
                                      <w:color w:val="000000" w:themeColor="text1"/>
                                      <w:kern w:val="24"/>
                                      <w:position w:val="5"/>
                                      <w:sz w:val="16"/>
                                      <w:szCs w:val="16"/>
                                      <w:vertAlign w:val="superscript"/>
                                      <w:lang w:val="en-GB" w:eastAsia="en-GB"/>
                                    </w:rPr>
                                    <w:t>st</w:t>
                                  </w:r>
                                  <w:proofErr w:type="spellEnd"/>
                                </w:p>
                              </w:tc>
                            </w:tr>
                            <w:tr w:rsidR="00756A07" w:rsidRPr="00E23602" w:rsidTr="00756A07">
                              <w:trPr>
                                <w:trHeight w:val="276"/>
                              </w:trPr>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Billy</w:t>
                                  </w:r>
                                </w:p>
                              </w:tc>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89</w:t>
                                  </w:r>
                                </w:p>
                              </w:tc>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1</w:t>
                                  </w:r>
                                  <w:proofErr w:type="spellStart"/>
                                  <w:r w:rsidRPr="00E23602">
                                    <w:rPr>
                                      <w:rFonts w:ascii="Arial" w:eastAsia="Times New Roman" w:hAnsi="Arial" w:cs="Arial"/>
                                      <w:color w:val="000000" w:themeColor="text1"/>
                                      <w:kern w:val="24"/>
                                      <w:position w:val="5"/>
                                      <w:sz w:val="16"/>
                                      <w:szCs w:val="16"/>
                                      <w:vertAlign w:val="superscript"/>
                                      <w:lang w:val="en-GB" w:eastAsia="en-GB"/>
                                    </w:rPr>
                                    <w:t>st</w:t>
                                  </w:r>
                                  <w:proofErr w:type="spellEnd"/>
                                </w:p>
                              </w:tc>
                            </w:tr>
                            <w:tr w:rsidR="00756A07" w:rsidRPr="00E23602" w:rsidTr="00756A07">
                              <w:trPr>
                                <w:cnfStyle w:val="000000100000" w:firstRow="0" w:lastRow="0" w:firstColumn="0" w:lastColumn="0" w:oddVBand="0" w:evenVBand="0" w:oddHBand="1" w:evenHBand="0" w:firstRowFirstColumn="0" w:firstRowLastColumn="0" w:lastRowFirstColumn="0" w:lastRowLastColumn="0"/>
                                <w:trHeight w:val="276"/>
                              </w:trPr>
                              <w:tc>
                                <w:tcPr>
                                  <w:tcW w:w="989" w:type="dxa"/>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Jim</w:t>
                                  </w:r>
                                </w:p>
                              </w:tc>
                              <w:tc>
                                <w:tcPr>
                                  <w:tcW w:w="989" w:type="dxa"/>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84</w:t>
                                  </w:r>
                                </w:p>
                              </w:tc>
                              <w:tc>
                                <w:tcPr>
                                  <w:tcW w:w="989" w:type="dxa"/>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2</w:t>
                                  </w:r>
                                  <w:proofErr w:type="spellStart"/>
                                  <w:r w:rsidRPr="00E23602">
                                    <w:rPr>
                                      <w:rFonts w:ascii="Arial" w:eastAsia="Times New Roman" w:hAnsi="Arial" w:cs="Arial"/>
                                      <w:color w:val="000000" w:themeColor="text1"/>
                                      <w:kern w:val="24"/>
                                      <w:position w:val="5"/>
                                      <w:sz w:val="16"/>
                                      <w:szCs w:val="16"/>
                                      <w:vertAlign w:val="superscript"/>
                                      <w:lang w:val="en-GB" w:eastAsia="en-GB"/>
                                    </w:rPr>
                                    <w:t>nd</w:t>
                                  </w:r>
                                  <w:proofErr w:type="spellEnd"/>
                                </w:p>
                              </w:tc>
                            </w:tr>
                            <w:tr w:rsidR="00756A07" w:rsidRPr="00E23602" w:rsidTr="00756A07">
                              <w:trPr>
                                <w:trHeight w:val="276"/>
                              </w:trPr>
                              <w:tc>
                                <w:tcPr>
                                  <w:tcW w:w="989" w:type="dxa"/>
                                  <w:shd w:val="clear" w:color="auto" w:fill="DFEBF5" w:themeFill="accent2"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Bob</w:t>
                                  </w:r>
                                </w:p>
                              </w:tc>
                              <w:tc>
                                <w:tcPr>
                                  <w:tcW w:w="989" w:type="dxa"/>
                                  <w:shd w:val="clear" w:color="auto" w:fill="DFEBF5" w:themeFill="accent2"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76</w:t>
                                  </w:r>
                                </w:p>
                              </w:tc>
                              <w:tc>
                                <w:tcPr>
                                  <w:tcW w:w="989" w:type="dxa"/>
                                  <w:shd w:val="clear" w:color="auto" w:fill="DFEBF5" w:themeFill="accent2"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2</w:t>
                                  </w:r>
                                  <w:proofErr w:type="spellStart"/>
                                  <w:r w:rsidRPr="00E23602">
                                    <w:rPr>
                                      <w:rFonts w:ascii="Arial" w:eastAsia="Times New Roman" w:hAnsi="Arial" w:cs="Arial"/>
                                      <w:color w:val="000000" w:themeColor="text1"/>
                                      <w:kern w:val="24"/>
                                      <w:position w:val="5"/>
                                      <w:sz w:val="16"/>
                                      <w:szCs w:val="16"/>
                                      <w:vertAlign w:val="superscript"/>
                                      <w:lang w:val="en-GB" w:eastAsia="en-GB"/>
                                    </w:rPr>
                                    <w:t>nd</w:t>
                                  </w:r>
                                  <w:proofErr w:type="spellEnd"/>
                                </w:p>
                              </w:tc>
                            </w:tr>
                            <w:tr w:rsidR="00756A07" w:rsidRPr="00E23602" w:rsidTr="00756A07">
                              <w:trPr>
                                <w:cnfStyle w:val="000000100000" w:firstRow="0" w:lastRow="0" w:firstColumn="0" w:lastColumn="0" w:oddVBand="0" w:evenVBand="0" w:oddHBand="1" w:evenHBand="0" w:firstRowFirstColumn="0" w:firstRowLastColumn="0" w:lastRowFirstColumn="0" w:lastRowLastColumn="0"/>
                                <w:trHeight w:val="276"/>
                              </w:trPr>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Dave</w:t>
                                  </w:r>
                                </w:p>
                              </w:tc>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67</w:t>
                                  </w:r>
                                </w:p>
                              </w:tc>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3</w:t>
                                  </w:r>
                                  <w:proofErr w:type="spellStart"/>
                                  <w:r w:rsidRPr="00E23602">
                                    <w:rPr>
                                      <w:rFonts w:ascii="Arial" w:eastAsia="Times New Roman" w:hAnsi="Arial" w:cs="Arial"/>
                                      <w:color w:val="000000" w:themeColor="text1"/>
                                      <w:kern w:val="24"/>
                                      <w:position w:val="5"/>
                                      <w:sz w:val="16"/>
                                      <w:szCs w:val="16"/>
                                      <w:vertAlign w:val="superscript"/>
                                      <w:lang w:val="en-GB" w:eastAsia="en-GB"/>
                                    </w:rPr>
                                    <w:t>rd</w:t>
                                  </w:r>
                                  <w:proofErr w:type="spellEnd"/>
                                </w:p>
                              </w:tc>
                            </w:tr>
                            <w:tr w:rsidR="00756A07" w:rsidRPr="00E23602" w:rsidTr="00756A07">
                              <w:trPr>
                                <w:trHeight w:val="276"/>
                              </w:trPr>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Claire</w:t>
                                  </w:r>
                                </w:p>
                              </w:tc>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53</w:t>
                                  </w:r>
                                </w:p>
                              </w:tc>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3</w:t>
                                  </w:r>
                                  <w:proofErr w:type="spellStart"/>
                                  <w:r w:rsidRPr="00E23602">
                                    <w:rPr>
                                      <w:rFonts w:ascii="Arial" w:eastAsia="Times New Roman" w:hAnsi="Arial" w:cs="Arial"/>
                                      <w:color w:val="000000" w:themeColor="text1"/>
                                      <w:kern w:val="24"/>
                                      <w:position w:val="5"/>
                                      <w:sz w:val="16"/>
                                      <w:szCs w:val="16"/>
                                      <w:vertAlign w:val="superscript"/>
                                      <w:lang w:val="en-GB" w:eastAsia="en-GB"/>
                                    </w:rPr>
                                    <w:t>rd</w:t>
                                  </w:r>
                                  <w:proofErr w:type="spellEnd"/>
                                </w:p>
                              </w:tc>
                            </w:tr>
                            <w:tr w:rsidR="00756A07" w:rsidRPr="00E23602" w:rsidTr="00756A07">
                              <w:trPr>
                                <w:cnfStyle w:val="000000100000" w:firstRow="0" w:lastRow="0" w:firstColumn="0" w:lastColumn="0" w:oddVBand="0" w:evenVBand="0" w:oddHBand="1" w:evenHBand="0" w:firstRowFirstColumn="0" w:firstRowLastColumn="0" w:lastRowFirstColumn="0" w:lastRowLastColumn="0"/>
                                <w:trHeight w:val="276"/>
                              </w:trPr>
                              <w:tc>
                                <w:tcPr>
                                  <w:tcW w:w="989" w:type="dxa"/>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Mike</w:t>
                                  </w:r>
                                </w:p>
                              </w:tc>
                              <w:tc>
                                <w:tcPr>
                                  <w:tcW w:w="989" w:type="dxa"/>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46</w:t>
                                  </w:r>
                                </w:p>
                              </w:tc>
                              <w:tc>
                                <w:tcPr>
                                  <w:tcW w:w="989" w:type="dxa"/>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4</w:t>
                                  </w:r>
                                  <w:proofErr w:type="spellStart"/>
                                  <w:r w:rsidRPr="00E23602">
                                    <w:rPr>
                                      <w:rFonts w:ascii="Arial" w:eastAsia="Times New Roman" w:hAnsi="Arial" w:cs="Arial"/>
                                      <w:color w:val="000000" w:themeColor="text1"/>
                                      <w:kern w:val="24"/>
                                      <w:position w:val="5"/>
                                      <w:sz w:val="16"/>
                                      <w:szCs w:val="16"/>
                                      <w:vertAlign w:val="superscript"/>
                                      <w:lang w:val="en-GB" w:eastAsia="en-GB"/>
                                    </w:rPr>
                                    <w:t>th</w:t>
                                  </w:r>
                                  <w:proofErr w:type="spellEnd"/>
                                </w:p>
                              </w:tc>
                            </w:tr>
                            <w:tr w:rsidR="00756A07" w:rsidRPr="00E23602" w:rsidTr="00756A07">
                              <w:trPr>
                                <w:trHeight w:val="276"/>
                              </w:trPr>
                              <w:tc>
                                <w:tcPr>
                                  <w:tcW w:w="989" w:type="dxa"/>
                                  <w:shd w:val="clear" w:color="auto" w:fill="DFEBF5" w:themeFill="accent2"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Susan</w:t>
                                  </w:r>
                                </w:p>
                              </w:tc>
                              <w:tc>
                                <w:tcPr>
                                  <w:tcW w:w="989" w:type="dxa"/>
                                  <w:shd w:val="clear" w:color="auto" w:fill="DFEBF5" w:themeFill="accent2"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22</w:t>
                                  </w:r>
                                </w:p>
                              </w:tc>
                              <w:tc>
                                <w:tcPr>
                                  <w:tcW w:w="989" w:type="dxa"/>
                                  <w:shd w:val="clear" w:color="auto" w:fill="DFEBF5" w:themeFill="accent2"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4</w:t>
                                  </w:r>
                                  <w:proofErr w:type="spellStart"/>
                                  <w:r w:rsidRPr="00E23602">
                                    <w:rPr>
                                      <w:rFonts w:ascii="Arial" w:eastAsia="Times New Roman" w:hAnsi="Arial" w:cs="Arial"/>
                                      <w:color w:val="000000" w:themeColor="text1"/>
                                      <w:kern w:val="24"/>
                                      <w:position w:val="5"/>
                                      <w:sz w:val="16"/>
                                      <w:szCs w:val="16"/>
                                      <w:vertAlign w:val="superscript"/>
                                      <w:lang w:val="en-GB" w:eastAsia="en-GB"/>
                                    </w:rPr>
                                    <w:t>th</w:t>
                                  </w:r>
                                  <w:proofErr w:type="spellEnd"/>
                                </w:p>
                              </w:tc>
                            </w:tr>
                            <w:tr w:rsidR="00756A07" w:rsidRPr="00E23602" w:rsidTr="00756A07">
                              <w:trPr>
                                <w:cnfStyle w:val="000000100000" w:firstRow="0" w:lastRow="0" w:firstColumn="0" w:lastColumn="0" w:oddVBand="0" w:evenVBand="0" w:oddHBand="1" w:evenHBand="0" w:firstRowFirstColumn="0" w:firstRowLastColumn="0" w:lastRowFirstColumn="0" w:lastRowLastColumn="0"/>
                                <w:trHeight w:val="276"/>
                              </w:trPr>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Jane</w:t>
                                  </w:r>
                                </w:p>
                              </w:tc>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11</w:t>
                                  </w:r>
                                </w:p>
                              </w:tc>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5</w:t>
                                  </w:r>
                                  <w:proofErr w:type="spellStart"/>
                                  <w:r w:rsidRPr="00E23602">
                                    <w:rPr>
                                      <w:rFonts w:ascii="Arial" w:eastAsia="Times New Roman" w:hAnsi="Arial" w:cs="Arial"/>
                                      <w:color w:val="000000" w:themeColor="text1"/>
                                      <w:kern w:val="24"/>
                                      <w:position w:val="5"/>
                                      <w:sz w:val="16"/>
                                      <w:szCs w:val="16"/>
                                      <w:vertAlign w:val="superscript"/>
                                      <w:lang w:val="en-GB" w:eastAsia="en-GB"/>
                                    </w:rPr>
                                    <w:t>th</w:t>
                                  </w:r>
                                  <w:proofErr w:type="spellEnd"/>
                                </w:p>
                              </w:tc>
                            </w:tr>
                            <w:tr w:rsidR="00756A07" w:rsidRPr="00E23602" w:rsidTr="00756A07">
                              <w:trPr>
                                <w:trHeight w:val="276"/>
                              </w:trPr>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Kelly</w:t>
                                  </w:r>
                                </w:p>
                              </w:tc>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9</w:t>
                                  </w:r>
                                </w:p>
                              </w:tc>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5</w:t>
                                  </w:r>
                                  <w:proofErr w:type="spellStart"/>
                                  <w:r w:rsidRPr="00E23602">
                                    <w:rPr>
                                      <w:rFonts w:ascii="Arial" w:eastAsia="Times New Roman" w:hAnsi="Arial" w:cs="Arial"/>
                                      <w:color w:val="000000" w:themeColor="text1"/>
                                      <w:kern w:val="24"/>
                                      <w:position w:val="5"/>
                                      <w:sz w:val="16"/>
                                      <w:szCs w:val="16"/>
                                      <w:vertAlign w:val="superscript"/>
                                      <w:lang w:val="en-GB" w:eastAsia="en-GB"/>
                                    </w:rPr>
                                    <w:t>th</w:t>
                                  </w:r>
                                  <w:proofErr w:type="spellEnd"/>
                                </w:p>
                              </w:tc>
                            </w:tr>
                          </w:tbl>
                          <w:p w:rsidR="00A517BC" w:rsidRPr="00AC2247" w:rsidRDefault="00A517BC" w:rsidP="00A517BC">
                            <w:pPr>
                              <w:widowControl w:val="0"/>
                              <w:spacing w:line="320" w:lineRule="exact"/>
                              <w:rPr>
                                <w:rFonts w:ascii="Arial" w:hAnsi="Arial" w:cs="Arial"/>
                                <w:color w:val="629DD1" w:themeColor="accent2"/>
                                <w:sz w:val="15"/>
                                <w:szCs w:val="15"/>
                                <w:lang w:val="en"/>
                              </w:rPr>
                            </w:pPr>
                          </w:p>
                          <w:p w:rsidR="00EC159D" w:rsidRPr="00AC2247" w:rsidRDefault="00EC159D" w:rsidP="00EC159D">
                            <w:pPr>
                              <w:widowControl w:val="0"/>
                              <w:spacing w:line="320" w:lineRule="exact"/>
                              <w:rPr>
                                <w:rFonts w:ascii="Arial" w:hAnsi="Arial" w:cs="Arial"/>
                                <w:color w:val="629DD1" w:themeColor="accent2"/>
                                <w:sz w:val="15"/>
                                <w:szCs w:val="15"/>
                                <w:lang w:val="en"/>
                              </w:rPr>
                            </w:pP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1B046E" id="Text Box 35" o:spid="_x0000_s1028" type="#_x0000_t202" style="position:absolute;margin-left:3pt;margin-top:10.4pt;width:147.2pt;height:42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" filled="f" fillcolor="#fffffe" stroked="f" strokecolor="#212120" insetpen="t">
                <v:textbox inset="2.88pt,2.88pt,2.88pt,2.88pt">
                  <w:txbxContent>
                    <w:p w:rsidR="00AC2247" w:rsidRPr="00AA4905" w:rsidRDefault="00AC2247" w:rsidP="00756A07">
                      <w:pPr>
                        <w:pStyle w:val="Pa3"/>
                        <w:spacing w:before="160" w:line="360" w:lineRule="auto"/>
                        <w:jc w:val="center"/>
                        <w:rPr>
                          <w:rFonts w:ascii="Arial" w:hAnsi="Arial" w:cs="Arial"/>
                          <w:b/>
                          <w:bCs/>
                          <w:color w:val="7EB1E6" w:themeColor="accent3" w:themeTint="99"/>
                          <w:sz w:val="16"/>
                          <w:szCs w:val="16"/>
                          <w:u w:val="single"/>
                        </w:rPr>
                      </w:pPr>
                      <w:r w:rsidRPr="00AA4905">
                        <w:rPr>
                          <w:rStyle w:val="A6"/>
                          <w:rFonts w:ascii="Arial" w:hAnsi="Arial" w:cs="Arial"/>
                          <w:color w:val="7EB1E6" w:themeColor="accent3" w:themeTint="99"/>
                          <w:sz w:val="16"/>
                          <w:szCs w:val="16"/>
                        </w:rPr>
                        <w:t>Assessment cycles</w:t>
                      </w:r>
                    </w:p>
                    <w:p w:rsidR="00756A07" w:rsidRPr="00AA4905" w:rsidRDefault="00EB4E5A" w:rsidP="00AC2247">
                      <w:pPr>
                        <w:pStyle w:val="Default"/>
                        <w:spacing w:line="360" w:lineRule="auto"/>
                        <w:jc w:val="both"/>
                        <w:rPr>
                          <w:rFonts w:ascii="Arial" w:hAnsi="Arial" w:cs="Arial"/>
                          <w:color w:val="7EB1E6" w:themeColor="accent3" w:themeTint="99"/>
                          <w:sz w:val="16"/>
                          <w:szCs w:val="16"/>
                        </w:rPr>
                      </w:pPr>
                      <w:r w:rsidRPr="00AA4905">
                        <w:rPr>
                          <w:rFonts w:ascii="Arial" w:hAnsi="Arial" w:cs="Arial"/>
                          <w:color w:val="7EB1E6" w:themeColor="accent3" w:themeTint="99"/>
                          <w:sz w:val="16"/>
                          <w:szCs w:val="16"/>
                        </w:rPr>
                        <w:t>Each pupil in Key S</w:t>
                      </w:r>
                      <w:r w:rsidR="00AC2247" w:rsidRPr="00AA4905">
                        <w:rPr>
                          <w:rFonts w:ascii="Arial" w:hAnsi="Arial" w:cs="Arial"/>
                          <w:color w:val="7EB1E6" w:themeColor="accent3" w:themeTint="99"/>
                          <w:sz w:val="16"/>
                          <w:szCs w:val="16"/>
                        </w:rPr>
                        <w:t>tage 3 and 4 w</w:t>
                      </w:r>
                      <w:r w:rsidR="008D5ADD" w:rsidRPr="00AA4905">
                        <w:rPr>
                          <w:rFonts w:ascii="Arial" w:hAnsi="Arial" w:cs="Arial"/>
                          <w:color w:val="7EB1E6" w:themeColor="accent3" w:themeTint="99"/>
                          <w:sz w:val="16"/>
                          <w:szCs w:val="16"/>
                        </w:rPr>
                        <w:t xml:space="preserve">ill be assessed during </w:t>
                      </w:r>
                      <w:r w:rsidRPr="00AA4905">
                        <w:rPr>
                          <w:rFonts w:ascii="Arial" w:hAnsi="Arial" w:cs="Arial"/>
                          <w:color w:val="7EB1E6" w:themeColor="accent3" w:themeTint="99"/>
                          <w:sz w:val="16"/>
                          <w:szCs w:val="16"/>
                        </w:rPr>
                        <w:t>three</w:t>
                      </w:r>
                      <w:r w:rsidR="008D5ADD" w:rsidRPr="00AA4905">
                        <w:rPr>
                          <w:rFonts w:ascii="Arial" w:hAnsi="Arial" w:cs="Arial"/>
                          <w:color w:val="7EB1E6" w:themeColor="accent3" w:themeTint="99"/>
                          <w:sz w:val="16"/>
                          <w:szCs w:val="16"/>
                        </w:rPr>
                        <w:t xml:space="preserve"> </w:t>
                      </w:r>
                      <w:proofErr w:type="spellStart"/>
                      <w:r w:rsidR="008D5ADD" w:rsidRPr="00AA4905">
                        <w:rPr>
                          <w:rFonts w:ascii="Arial" w:hAnsi="Arial" w:cs="Arial"/>
                          <w:color w:val="7EB1E6" w:themeColor="accent3" w:themeTint="99"/>
                          <w:sz w:val="16"/>
                          <w:szCs w:val="16"/>
                        </w:rPr>
                        <w:t>assesment</w:t>
                      </w:r>
                      <w:proofErr w:type="spellEnd"/>
                      <w:r w:rsidR="008D5ADD" w:rsidRPr="00AA4905">
                        <w:rPr>
                          <w:rFonts w:ascii="Arial" w:hAnsi="Arial" w:cs="Arial"/>
                          <w:color w:val="7EB1E6" w:themeColor="accent3" w:themeTint="99"/>
                          <w:sz w:val="16"/>
                          <w:szCs w:val="16"/>
                        </w:rPr>
                        <w:t xml:space="preserve"> cycles with </w:t>
                      </w:r>
                      <w:r w:rsidRPr="00AA4905">
                        <w:rPr>
                          <w:rFonts w:ascii="Arial" w:hAnsi="Arial" w:cs="Arial"/>
                          <w:color w:val="7EB1E6" w:themeColor="accent3" w:themeTint="99"/>
                          <w:sz w:val="16"/>
                          <w:szCs w:val="16"/>
                        </w:rPr>
                        <w:t>one</w:t>
                      </w:r>
                      <w:r w:rsidR="008D5ADD" w:rsidRPr="00AA4905">
                        <w:rPr>
                          <w:rFonts w:ascii="Arial" w:hAnsi="Arial" w:cs="Arial"/>
                          <w:color w:val="7EB1E6" w:themeColor="accent3" w:themeTint="99"/>
                          <w:sz w:val="16"/>
                          <w:szCs w:val="16"/>
                        </w:rPr>
                        <w:t xml:space="preserve"> taking place each term</w:t>
                      </w:r>
                      <w:r w:rsidR="00AC2247" w:rsidRPr="00AA4905">
                        <w:rPr>
                          <w:rFonts w:ascii="Arial" w:hAnsi="Arial" w:cs="Arial"/>
                          <w:color w:val="7EB1E6" w:themeColor="accent3" w:themeTint="99"/>
                          <w:sz w:val="16"/>
                          <w:szCs w:val="16"/>
                        </w:rPr>
                        <w:t>. Assessments will follow the same protocols as those in final GCSE examinations at the end of yr11. Pupils will take subject exams known as Pre</w:t>
                      </w:r>
                      <w:r w:rsidRPr="00AA4905">
                        <w:rPr>
                          <w:rFonts w:ascii="Arial" w:hAnsi="Arial" w:cs="Arial"/>
                          <w:color w:val="7EB1E6" w:themeColor="accent3" w:themeTint="99"/>
                          <w:sz w:val="16"/>
                          <w:szCs w:val="16"/>
                        </w:rPr>
                        <w:t>- Public Exams (PPE</w:t>
                      </w:r>
                      <w:r w:rsidR="00AC2247" w:rsidRPr="00AA4905">
                        <w:rPr>
                          <w:rFonts w:ascii="Arial" w:hAnsi="Arial" w:cs="Arial"/>
                          <w:color w:val="7EB1E6" w:themeColor="accent3" w:themeTint="99"/>
                          <w:sz w:val="16"/>
                          <w:szCs w:val="16"/>
                        </w:rPr>
                        <w:t xml:space="preserve">s) over the course of a week in exam conditions in the main hall. This process helps ready them for their external exams at the end of key stage 4 by providing a sense of familiarity with the formal regulations experienced </w:t>
                      </w:r>
                      <w:r w:rsidRPr="00AA4905">
                        <w:rPr>
                          <w:rFonts w:ascii="Arial" w:hAnsi="Arial" w:cs="Arial"/>
                          <w:color w:val="7EB1E6" w:themeColor="accent3" w:themeTint="99"/>
                          <w:sz w:val="16"/>
                          <w:szCs w:val="16"/>
                        </w:rPr>
                        <w:t>in public examinations</w:t>
                      </w:r>
                      <w:r w:rsidR="00AC2247" w:rsidRPr="00AA4905">
                        <w:rPr>
                          <w:rFonts w:ascii="Arial" w:hAnsi="Arial" w:cs="Arial"/>
                          <w:color w:val="7EB1E6" w:themeColor="accent3" w:themeTint="99"/>
                          <w:sz w:val="16"/>
                          <w:szCs w:val="16"/>
                        </w:rPr>
                        <w:t>.</w:t>
                      </w:r>
                    </w:p>
                    <w:p w:rsidR="00756A07" w:rsidRPr="00AA4905" w:rsidRDefault="00756A07" w:rsidP="00AC2247">
                      <w:pPr>
                        <w:pStyle w:val="Default"/>
                        <w:spacing w:line="360" w:lineRule="auto"/>
                        <w:jc w:val="both"/>
                        <w:rPr>
                          <w:rFonts w:ascii="Arial" w:hAnsi="Arial" w:cs="Arial"/>
                          <w:color w:val="7EB1E6" w:themeColor="accent3" w:themeTint="99"/>
                          <w:sz w:val="16"/>
                          <w:szCs w:val="16"/>
                        </w:rPr>
                      </w:pPr>
                    </w:p>
                    <w:p w:rsidR="00756A07" w:rsidRPr="00AA4905" w:rsidRDefault="00103F1B" w:rsidP="00103F1B">
                      <w:pPr>
                        <w:pStyle w:val="Default"/>
                        <w:spacing w:line="360" w:lineRule="auto"/>
                        <w:jc w:val="center"/>
                        <w:rPr>
                          <w:rFonts w:ascii="Arial" w:hAnsi="Arial" w:cs="Arial"/>
                          <w:color w:val="7EB1E6" w:themeColor="accent3" w:themeTint="99"/>
                          <w:sz w:val="16"/>
                          <w:szCs w:val="16"/>
                        </w:rPr>
                      </w:pPr>
                      <w:r w:rsidRPr="00AA4905">
                        <w:rPr>
                          <w:rFonts w:ascii="Arial" w:hAnsi="Arial" w:cs="Arial"/>
                          <w:color w:val="7EB1E6" w:themeColor="accent3" w:themeTint="99"/>
                          <w:sz w:val="16"/>
                          <w:szCs w:val="16"/>
                        </w:rPr>
                        <w:t>Quintile Example</w:t>
                      </w:r>
                    </w:p>
                    <w:tbl>
                      <w:tblPr>
                        <w:tblStyle w:val="GridTable4-Accent2"/>
                        <w:tblW w:w="2967" w:type="dxa"/>
                        <w:tblLook w:val="0420" w:firstRow="1" w:lastRow="0" w:firstColumn="0" w:lastColumn="0" w:noHBand="0" w:noVBand="1"/>
                      </w:tblPr>
                      <w:tblGrid>
                        <w:gridCol w:w="989"/>
                        <w:gridCol w:w="989"/>
                        <w:gridCol w:w="989"/>
                      </w:tblGrid>
                      <w:tr w:rsidR="00756A07" w:rsidRPr="00E23602" w:rsidTr="00756A07">
                        <w:trPr>
                          <w:cnfStyle w:val="100000000000" w:firstRow="1" w:lastRow="0" w:firstColumn="0" w:lastColumn="0" w:oddVBand="0" w:evenVBand="0" w:oddHBand="0" w:evenHBand="0" w:firstRowFirstColumn="0" w:firstRowLastColumn="0" w:lastRowFirstColumn="0" w:lastRowLastColumn="0"/>
                          <w:trHeight w:val="276"/>
                        </w:trPr>
                        <w:tc>
                          <w:tcPr>
                            <w:tcW w:w="989" w:type="dxa"/>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kern w:val="24"/>
                                <w:sz w:val="16"/>
                                <w:szCs w:val="16"/>
                                <w:lang w:val="en-GB" w:eastAsia="en-GB"/>
                              </w:rPr>
                              <w:t>Name</w:t>
                            </w:r>
                          </w:p>
                        </w:tc>
                        <w:tc>
                          <w:tcPr>
                            <w:tcW w:w="989" w:type="dxa"/>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kern w:val="24"/>
                                <w:sz w:val="16"/>
                                <w:szCs w:val="16"/>
                                <w:lang w:val="en-GB" w:eastAsia="en-GB"/>
                              </w:rPr>
                              <w:t>%</w:t>
                            </w:r>
                          </w:p>
                        </w:tc>
                        <w:tc>
                          <w:tcPr>
                            <w:tcW w:w="989" w:type="dxa"/>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kern w:val="24"/>
                                <w:sz w:val="16"/>
                                <w:szCs w:val="16"/>
                                <w:lang w:val="en-GB" w:eastAsia="en-GB"/>
                              </w:rPr>
                              <w:t>Quintile</w:t>
                            </w:r>
                          </w:p>
                        </w:tc>
                      </w:tr>
                      <w:tr w:rsidR="00756A07" w:rsidRPr="00E23602" w:rsidTr="00756A07">
                        <w:trPr>
                          <w:cnfStyle w:val="000000100000" w:firstRow="0" w:lastRow="0" w:firstColumn="0" w:lastColumn="0" w:oddVBand="0" w:evenVBand="0" w:oddHBand="1" w:evenHBand="0" w:firstRowFirstColumn="0" w:firstRowLastColumn="0" w:lastRowFirstColumn="0" w:lastRowLastColumn="0"/>
                          <w:trHeight w:val="276"/>
                        </w:trPr>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Jo</w:t>
                            </w:r>
                          </w:p>
                        </w:tc>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90</w:t>
                            </w:r>
                          </w:p>
                        </w:tc>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1</w:t>
                            </w:r>
                            <w:proofErr w:type="spellStart"/>
                            <w:r w:rsidRPr="00E23602">
                              <w:rPr>
                                <w:rFonts w:ascii="Arial" w:eastAsia="Times New Roman" w:hAnsi="Arial" w:cs="Arial"/>
                                <w:color w:val="000000" w:themeColor="text1"/>
                                <w:kern w:val="24"/>
                                <w:position w:val="5"/>
                                <w:sz w:val="16"/>
                                <w:szCs w:val="16"/>
                                <w:vertAlign w:val="superscript"/>
                                <w:lang w:val="en-GB" w:eastAsia="en-GB"/>
                              </w:rPr>
                              <w:t>st</w:t>
                            </w:r>
                            <w:proofErr w:type="spellEnd"/>
                          </w:p>
                        </w:tc>
                      </w:tr>
                      <w:tr w:rsidR="00756A07" w:rsidRPr="00E23602" w:rsidTr="00756A07">
                        <w:trPr>
                          <w:trHeight w:val="276"/>
                        </w:trPr>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Billy</w:t>
                            </w:r>
                          </w:p>
                        </w:tc>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89</w:t>
                            </w:r>
                          </w:p>
                        </w:tc>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1</w:t>
                            </w:r>
                            <w:proofErr w:type="spellStart"/>
                            <w:r w:rsidRPr="00E23602">
                              <w:rPr>
                                <w:rFonts w:ascii="Arial" w:eastAsia="Times New Roman" w:hAnsi="Arial" w:cs="Arial"/>
                                <w:color w:val="000000" w:themeColor="text1"/>
                                <w:kern w:val="24"/>
                                <w:position w:val="5"/>
                                <w:sz w:val="16"/>
                                <w:szCs w:val="16"/>
                                <w:vertAlign w:val="superscript"/>
                                <w:lang w:val="en-GB" w:eastAsia="en-GB"/>
                              </w:rPr>
                              <w:t>st</w:t>
                            </w:r>
                            <w:proofErr w:type="spellEnd"/>
                          </w:p>
                        </w:tc>
                      </w:tr>
                      <w:tr w:rsidR="00756A07" w:rsidRPr="00E23602" w:rsidTr="00756A07">
                        <w:trPr>
                          <w:cnfStyle w:val="000000100000" w:firstRow="0" w:lastRow="0" w:firstColumn="0" w:lastColumn="0" w:oddVBand="0" w:evenVBand="0" w:oddHBand="1" w:evenHBand="0" w:firstRowFirstColumn="0" w:firstRowLastColumn="0" w:lastRowFirstColumn="0" w:lastRowLastColumn="0"/>
                          <w:trHeight w:val="276"/>
                        </w:trPr>
                        <w:tc>
                          <w:tcPr>
                            <w:tcW w:w="989" w:type="dxa"/>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Jim</w:t>
                            </w:r>
                          </w:p>
                        </w:tc>
                        <w:tc>
                          <w:tcPr>
                            <w:tcW w:w="989" w:type="dxa"/>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84</w:t>
                            </w:r>
                          </w:p>
                        </w:tc>
                        <w:tc>
                          <w:tcPr>
                            <w:tcW w:w="989" w:type="dxa"/>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2</w:t>
                            </w:r>
                            <w:proofErr w:type="spellStart"/>
                            <w:r w:rsidRPr="00E23602">
                              <w:rPr>
                                <w:rFonts w:ascii="Arial" w:eastAsia="Times New Roman" w:hAnsi="Arial" w:cs="Arial"/>
                                <w:color w:val="000000" w:themeColor="text1"/>
                                <w:kern w:val="24"/>
                                <w:position w:val="5"/>
                                <w:sz w:val="16"/>
                                <w:szCs w:val="16"/>
                                <w:vertAlign w:val="superscript"/>
                                <w:lang w:val="en-GB" w:eastAsia="en-GB"/>
                              </w:rPr>
                              <w:t>nd</w:t>
                            </w:r>
                            <w:proofErr w:type="spellEnd"/>
                          </w:p>
                        </w:tc>
                      </w:tr>
                      <w:tr w:rsidR="00756A07" w:rsidRPr="00E23602" w:rsidTr="00756A07">
                        <w:trPr>
                          <w:trHeight w:val="276"/>
                        </w:trPr>
                        <w:tc>
                          <w:tcPr>
                            <w:tcW w:w="989" w:type="dxa"/>
                            <w:shd w:val="clear" w:color="auto" w:fill="DFEBF5" w:themeFill="accent2"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Bob</w:t>
                            </w:r>
                          </w:p>
                        </w:tc>
                        <w:tc>
                          <w:tcPr>
                            <w:tcW w:w="989" w:type="dxa"/>
                            <w:shd w:val="clear" w:color="auto" w:fill="DFEBF5" w:themeFill="accent2"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76</w:t>
                            </w:r>
                          </w:p>
                        </w:tc>
                        <w:tc>
                          <w:tcPr>
                            <w:tcW w:w="989" w:type="dxa"/>
                            <w:shd w:val="clear" w:color="auto" w:fill="DFEBF5" w:themeFill="accent2"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2</w:t>
                            </w:r>
                            <w:proofErr w:type="spellStart"/>
                            <w:r w:rsidRPr="00E23602">
                              <w:rPr>
                                <w:rFonts w:ascii="Arial" w:eastAsia="Times New Roman" w:hAnsi="Arial" w:cs="Arial"/>
                                <w:color w:val="000000" w:themeColor="text1"/>
                                <w:kern w:val="24"/>
                                <w:position w:val="5"/>
                                <w:sz w:val="16"/>
                                <w:szCs w:val="16"/>
                                <w:vertAlign w:val="superscript"/>
                                <w:lang w:val="en-GB" w:eastAsia="en-GB"/>
                              </w:rPr>
                              <w:t>nd</w:t>
                            </w:r>
                            <w:proofErr w:type="spellEnd"/>
                          </w:p>
                        </w:tc>
                      </w:tr>
                      <w:tr w:rsidR="00756A07" w:rsidRPr="00E23602" w:rsidTr="00756A07">
                        <w:trPr>
                          <w:cnfStyle w:val="000000100000" w:firstRow="0" w:lastRow="0" w:firstColumn="0" w:lastColumn="0" w:oddVBand="0" w:evenVBand="0" w:oddHBand="1" w:evenHBand="0" w:firstRowFirstColumn="0" w:firstRowLastColumn="0" w:lastRowFirstColumn="0" w:lastRowLastColumn="0"/>
                          <w:trHeight w:val="276"/>
                        </w:trPr>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Dave</w:t>
                            </w:r>
                          </w:p>
                        </w:tc>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67</w:t>
                            </w:r>
                          </w:p>
                        </w:tc>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3</w:t>
                            </w:r>
                            <w:proofErr w:type="spellStart"/>
                            <w:r w:rsidRPr="00E23602">
                              <w:rPr>
                                <w:rFonts w:ascii="Arial" w:eastAsia="Times New Roman" w:hAnsi="Arial" w:cs="Arial"/>
                                <w:color w:val="000000" w:themeColor="text1"/>
                                <w:kern w:val="24"/>
                                <w:position w:val="5"/>
                                <w:sz w:val="16"/>
                                <w:szCs w:val="16"/>
                                <w:vertAlign w:val="superscript"/>
                                <w:lang w:val="en-GB" w:eastAsia="en-GB"/>
                              </w:rPr>
                              <w:t>rd</w:t>
                            </w:r>
                            <w:proofErr w:type="spellEnd"/>
                          </w:p>
                        </w:tc>
                      </w:tr>
                      <w:tr w:rsidR="00756A07" w:rsidRPr="00E23602" w:rsidTr="00756A07">
                        <w:trPr>
                          <w:trHeight w:val="276"/>
                        </w:trPr>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Claire</w:t>
                            </w:r>
                          </w:p>
                        </w:tc>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53</w:t>
                            </w:r>
                          </w:p>
                        </w:tc>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3</w:t>
                            </w:r>
                            <w:proofErr w:type="spellStart"/>
                            <w:r w:rsidRPr="00E23602">
                              <w:rPr>
                                <w:rFonts w:ascii="Arial" w:eastAsia="Times New Roman" w:hAnsi="Arial" w:cs="Arial"/>
                                <w:color w:val="000000" w:themeColor="text1"/>
                                <w:kern w:val="24"/>
                                <w:position w:val="5"/>
                                <w:sz w:val="16"/>
                                <w:szCs w:val="16"/>
                                <w:vertAlign w:val="superscript"/>
                                <w:lang w:val="en-GB" w:eastAsia="en-GB"/>
                              </w:rPr>
                              <w:t>rd</w:t>
                            </w:r>
                            <w:proofErr w:type="spellEnd"/>
                          </w:p>
                        </w:tc>
                      </w:tr>
                      <w:tr w:rsidR="00756A07" w:rsidRPr="00E23602" w:rsidTr="00756A07">
                        <w:trPr>
                          <w:cnfStyle w:val="000000100000" w:firstRow="0" w:lastRow="0" w:firstColumn="0" w:lastColumn="0" w:oddVBand="0" w:evenVBand="0" w:oddHBand="1" w:evenHBand="0" w:firstRowFirstColumn="0" w:firstRowLastColumn="0" w:lastRowFirstColumn="0" w:lastRowLastColumn="0"/>
                          <w:trHeight w:val="276"/>
                        </w:trPr>
                        <w:tc>
                          <w:tcPr>
                            <w:tcW w:w="989" w:type="dxa"/>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Mike</w:t>
                            </w:r>
                          </w:p>
                        </w:tc>
                        <w:tc>
                          <w:tcPr>
                            <w:tcW w:w="989" w:type="dxa"/>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46</w:t>
                            </w:r>
                          </w:p>
                        </w:tc>
                        <w:tc>
                          <w:tcPr>
                            <w:tcW w:w="989" w:type="dxa"/>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4</w:t>
                            </w:r>
                            <w:proofErr w:type="spellStart"/>
                            <w:r w:rsidRPr="00E23602">
                              <w:rPr>
                                <w:rFonts w:ascii="Arial" w:eastAsia="Times New Roman" w:hAnsi="Arial" w:cs="Arial"/>
                                <w:color w:val="000000" w:themeColor="text1"/>
                                <w:kern w:val="24"/>
                                <w:position w:val="5"/>
                                <w:sz w:val="16"/>
                                <w:szCs w:val="16"/>
                                <w:vertAlign w:val="superscript"/>
                                <w:lang w:val="en-GB" w:eastAsia="en-GB"/>
                              </w:rPr>
                              <w:t>th</w:t>
                            </w:r>
                            <w:proofErr w:type="spellEnd"/>
                          </w:p>
                        </w:tc>
                      </w:tr>
                      <w:tr w:rsidR="00756A07" w:rsidRPr="00E23602" w:rsidTr="00756A07">
                        <w:trPr>
                          <w:trHeight w:val="276"/>
                        </w:trPr>
                        <w:tc>
                          <w:tcPr>
                            <w:tcW w:w="989" w:type="dxa"/>
                            <w:shd w:val="clear" w:color="auto" w:fill="DFEBF5" w:themeFill="accent2"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Susan</w:t>
                            </w:r>
                          </w:p>
                        </w:tc>
                        <w:tc>
                          <w:tcPr>
                            <w:tcW w:w="989" w:type="dxa"/>
                            <w:shd w:val="clear" w:color="auto" w:fill="DFEBF5" w:themeFill="accent2"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22</w:t>
                            </w:r>
                          </w:p>
                        </w:tc>
                        <w:tc>
                          <w:tcPr>
                            <w:tcW w:w="989" w:type="dxa"/>
                            <w:shd w:val="clear" w:color="auto" w:fill="DFEBF5" w:themeFill="accent2"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4</w:t>
                            </w:r>
                            <w:proofErr w:type="spellStart"/>
                            <w:r w:rsidRPr="00E23602">
                              <w:rPr>
                                <w:rFonts w:ascii="Arial" w:eastAsia="Times New Roman" w:hAnsi="Arial" w:cs="Arial"/>
                                <w:color w:val="000000" w:themeColor="text1"/>
                                <w:kern w:val="24"/>
                                <w:position w:val="5"/>
                                <w:sz w:val="16"/>
                                <w:szCs w:val="16"/>
                                <w:vertAlign w:val="superscript"/>
                                <w:lang w:val="en-GB" w:eastAsia="en-GB"/>
                              </w:rPr>
                              <w:t>th</w:t>
                            </w:r>
                            <w:proofErr w:type="spellEnd"/>
                          </w:p>
                        </w:tc>
                      </w:tr>
                      <w:tr w:rsidR="00756A07" w:rsidRPr="00E23602" w:rsidTr="00756A07">
                        <w:trPr>
                          <w:cnfStyle w:val="000000100000" w:firstRow="0" w:lastRow="0" w:firstColumn="0" w:lastColumn="0" w:oddVBand="0" w:evenVBand="0" w:oddHBand="1" w:evenHBand="0" w:firstRowFirstColumn="0" w:firstRowLastColumn="0" w:lastRowFirstColumn="0" w:lastRowLastColumn="0"/>
                          <w:trHeight w:val="276"/>
                        </w:trPr>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Jane</w:t>
                            </w:r>
                          </w:p>
                        </w:tc>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11</w:t>
                            </w:r>
                          </w:p>
                        </w:tc>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5</w:t>
                            </w:r>
                            <w:proofErr w:type="spellStart"/>
                            <w:r w:rsidRPr="00E23602">
                              <w:rPr>
                                <w:rFonts w:ascii="Arial" w:eastAsia="Times New Roman" w:hAnsi="Arial" w:cs="Arial"/>
                                <w:color w:val="000000" w:themeColor="text1"/>
                                <w:kern w:val="24"/>
                                <w:position w:val="5"/>
                                <w:sz w:val="16"/>
                                <w:szCs w:val="16"/>
                                <w:vertAlign w:val="superscript"/>
                                <w:lang w:val="en-GB" w:eastAsia="en-GB"/>
                              </w:rPr>
                              <w:t>th</w:t>
                            </w:r>
                            <w:proofErr w:type="spellEnd"/>
                          </w:p>
                        </w:tc>
                      </w:tr>
                      <w:tr w:rsidR="00756A07" w:rsidRPr="00E23602" w:rsidTr="00756A07">
                        <w:trPr>
                          <w:trHeight w:val="276"/>
                        </w:trPr>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Kelly</w:t>
                            </w:r>
                          </w:p>
                        </w:tc>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9</w:t>
                            </w:r>
                          </w:p>
                        </w:tc>
                        <w:tc>
                          <w:tcPr>
                            <w:tcW w:w="989" w:type="dxa"/>
                            <w:shd w:val="clear" w:color="auto" w:fill="D3E5F6" w:themeFill="accent3" w:themeFillTint="33"/>
                            <w:vAlign w:val="center"/>
                            <w:hideMark/>
                          </w:tcPr>
                          <w:p w:rsidR="00756A07" w:rsidRPr="00E23602" w:rsidRDefault="00756A07" w:rsidP="00756A07">
                            <w:pPr>
                              <w:jc w:val="center"/>
                              <w:rPr>
                                <w:rFonts w:ascii="Arial" w:eastAsia="Times New Roman" w:hAnsi="Arial" w:cs="Arial"/>
                                <w:sz w:val="36"/>
                                <w:szCs w:val="36"/>
                                <w:lang w:val="en-GB" w:eastAsia="en-GB"/>
                              </w:rPr>
                            </w:pPr>
                            <w:r w:rsidRPr="00E23602">
                              <w:rPr>
                                <w:rFonts w:ascii="Arial" w:eastAsia="Times New Roman" w:hAnsi="Arial" w:cs="Arial"/>
                                <w:color w:val="000000" w:themeColor="text1"/>
                                <w:kern w:val="24"/>
                                <w:sz w:val="16"/>
                                <w:szCs w:val="16"/>
                                <w:lang w:val="en-GB" w:eastAsia="en-GB"/>
                              </w:rPr>
                              <w:t>5</w:t>
                            </w:r>
                            <w:proofErr w:type="spellStart"/>
                            <w:r w:rsidRPr="00E23602">
                              <w:rPr>
                                <w:rFonts w:ascii="Arial" w:eastAsia="Times New Roman" w:hAnsi="Arial" w:cs="Arial"/>
                                <w:color w:val="000000" w:themeColor="text1"/>
                                <w:kern w:val="24"/>
                                <w:position w:val="5"/>
                                <w:sz w:val="16"/>
                                <w:szCs w:val="16"/>
                                <w:vertAlign w:val="superscript"/>
                                <w:lang w:val="en-GB" w:eastAsia="en-GB"/>
                              </w:rPr>
                              <w:t>th</w:t>
                            </w:r>
                            <w:proofErr w:type="spellEnd"/>
                          </w:p>
                        </w:tc>
                      </w:tr>
                    </w:tbl>
                    <w:p w:rsidR="00A517BC" w:rsidRPr="00AC2247" w:rsidRDefault="00A517BC" w:rsidP="00A517BC">
                      <w:pPr>
                        <w:widowControl w:val="0"/>
                        <w:spacing w:line="320" w:lineRule="exact"/>
                        <w:rPr>
                          <w:rFonts w:ascii="Arial" w:hAnsi="Arial" w:cs="Arial"/>
                          <w:color w:val="629DD1" w:themeColor="accent2"/>
                          <w:sz w:val="15"/>
                          <w:szCs w:val="15"/>
                          <w:lang w:val="en"/>
                        </w:rPr>
                      </w:pPr>
                    </w:p>
                    <w:p w:rsidR="00EC159D" w:rsidRPr="00AC2247" w:rsidRDefault="00EC159D" w:rsidP="00EC159D">
                      <w:pPr>
                        <w:widowControl w:val="0"/>
                        <w:spacing w:line="320" w:lineRule="exact"/>
                        <w:rPr>
                          <w:rFonts w:ascii="Arial" w:hAnsi="Arial" w:cs="Arial"/>
                          <w:color w:val="629DD1" w:themeColor="accent2"/>
                          <w:sz w:val="15"/>
                          <w:szCs w:val="15"/>
                          <w:lang w:val="en"/>
                        </w:rPr>
                      </w:pPr>
                    </w:p>
                  </w:txbxContent>
                </v:textbox>
              </v:shape>
            </w:pict>
          </mc:Fallback>
        </mc:AlternateContent>
      </w:r>
      <w:r w:rsidR="00B6153C">
        <w:rPr>
          <w:noProof/>
          <w:lang w:val="en-GB" w:eastAsia="en-GB"/>
        </w:rPr>
        <mc:AlternateContent>
          <mc:Choice Requires="wps">
            <w:drawing>
              <wp:anchor distT="0" distB="0" distL="114300" distR="114300" simplePos="0" relativeHeight="251745279" behindDoc="1" locked="0" layoutInCell="1" allowOverlap="1" wp14:anchorId="446AB158" wp14:editId="4C224FB0">
                <wp:simplePos x="0" y="0"/>
                <wp:positionH relativeFrom="margin">
                  <wp:posOffset>4667250</wp:posOffset>
                </wp:positionH>
                <wp:positionV relativeFrom="paragraph">
                  <wp:posOffset>236855</wp:posOffset>
                </wp:positionV>
                <wp:extent cx="2686050" cy="4421761"/>
                <wp:effectExtent l="0" t="0" r="0" b="0"/>
                <wp:wrapNone/>
                <wp:docPr id="3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6050" cy="4421761"/>
                        </a:xfrm>
                        <a:prstGeom prst="rect">
                          <a:avLst/>
                        </a:prstGeom>
                        <a:solidFill>
                          <a:schemeClr val="accent2">
                            <a:lumMod val="20000"/>
                            <a:lumOff val="80000"/>
                          </a:schemeClr>
                        </a:solidFill>
                        <a:ln w="9525" algn="in">
                          <a:noFill/>
                          <a:miter lim="800000"/>
                          <a:headEnd/>
                          <a:tailEnd/>
                        </a:ln>
                        <a:effectLst/>
                        <a:extLst/>
                      </wps:spPr>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69130D5" id="Rectangle 5" o:spid="_x0000_s1026" style="position:absolute;margin-left:367.5pt;margin-top:18.65pt;width:211.5pt;height:348.15pt;z-index:-25157120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" fillcolor="#dfebf5 [661]" stroked="f" insetpen="t">
                <v:textbox inset="2.88pt,2.88pt,2.88pt,2.88pt"/>
                <w10:wrap anchorx="margin"/>
              </v:rect>
            </w:pict>
          </mc:Fallback>
        </mc:AlternateContent>
      </w:r>
    </w:p>
    <w:p w:rsidR="004E4380" w:rsidRPr="004E4380" w:rsidRDefault="00AA4905" w:rsidP="004E4380">
      <w:r>
        <w:rPr>
          <w:noProof/>
          <w:lang w:val="en-GB" w:eastAsia="en-GB"/>
        </w:rPr>
        <mc:AlternateContent>
          <mc:Choice Requires="wps">
            <w:drawing>
              <wp:anchor distT="0" distB="0" distL="114300" distR="114300" simplePos="0" relativeHeight="251669504" behindDoc="0" locked="0" layoutInCell="1" allowOverlap="1" wp14:anchorId="5B580128" wp14:editId="5A313CC9">
                <wp:simplePos x="0" y="0"/>
                <wp:positionH relativeFrom="column">
                  <wp:posOffset>2009775</wp:posOffset>
                </wp:positionH>
                <wp:positionV relativeFrom="paragraph">
                  <wp:posOffset>8890</wp:posOffset>
                </wp:positionV>
                <wp:extent cx="2609850" cy="4971415"/>
                <wp:effectExtent l="0" t="0" r="0" b="635"/>
                <wp:wrapNone/>
                <wp:docPr id="4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850" cy="497141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817E18" w:rsidRPr="00B329AF" w:rsidRDefault="00817E18" w:rsidP="00756A07">
                            <w:pPr>
                              <w:pStyle w:val="Default"/>
                              <w:spacing w:line="360" w:lineRule="auto"/>
                              <w:jc w:val="center"/>
                              <w:rPr>
                                <w:rFonts w:ascii="Arial" w:hAnsi="Arial" w:cs="Arial"/>
                                <w:b/>
                                <w:color w:val="253356" w:themeColor="accent1" w:themeShade="80"/>
                                <w:sz w:val="16"/>
                                <w:szCs w:val="16"/>
                                <w:u w:val="single"/>
                              </w:rPr>
                            </w:pPr>
                            <w:r>
                              <w:rPr>
                                <w:rFonts w:ascii="Arial" w:hAnsi="Arial" w:cs="Arial"/>
                                <w:b/>
                                <w:color w:val="253356" w:themeColor="accent1" w:themeShade="80"/>
                                <w:sz w:val="16"/>
                                <w:szCs w:val="16"/>
                                <w:u w:val="single"/>
                              </w:rPr>
                              <w:t>Key stage 3 (yr7&amp;8)</w:t>
                            </w:r>
                          </w:p>
                          <w:p w:rsidR="00EC159D" w:rsidRPr="00AC2247" w:rsidRDefault="00817E18" w:rsidP="00AC2247">
                            <w:pPr>
                              <w:pStyle w:val="Default"/>
                              <w:spacing w:line="360" w:lineRule="auto"/>
                              <w:jc w:val="both"/>
                              <w:rPr>
                                <w:rFonts w:ascii="Arial" w:hAnsi="Arial" w:cs="Arial"/>
                                <w:color w:val="253356" w:themeColor="accent1" w:themeShade="80"/>
                                <w:sz w:val="16"/>
                                <w:szCs w:val="16"/>
                              </w:rPr>
                            </w:pPr>
                            <w:r>
                              <w:rPr>
                                <w:rFonts w:ascii="Arial" w:hAnsi="Arial" w:cs="Arial"/>
                                <w:color w:val="253356" w:themeColor="accent1" w:themeShade="80"/>
                                <w:sz w:val="16"/>
                                <w:szCs w:val="16"/>
                              </w:rPr>
                              <w:t xml:space="preserve">Teachers </w:t>
                            </w:r>
                            <w:r w:rsidR="00B329AF">
                              <w:rPr>
                                <w:rFonts w:ascii="Arial" w:hAnsi="Arial" w:cs="Arial"/>
                                <w:color w:val="253356" w:themeColor="accent1" w:themeShade="80"/>
                                <w:sz w:val="16"/>
                                <w:szCs w:val="16"/>
                              </w:rPr>
                              <w:t>mark each</w:t>
                            </w:r>
                            <w:r>
                              <w:rPr>
                                <w:rFonts w:ascii="Arial" w:hAnsi="Arial" w:cs="Arial"/>
                                <w:color w:val="253356" w:themeColor="accent1" w:themeShade="80"/>
                                <w:sz w:val="16"/>
                                <w:szCs w:val="16"/>
                              </w:rPr>
                              <w:t xml:space="preserve"> exam and award a percentage. Once all pupils have been awarded a percentage they are then ranked against everyone else in their year group. </w:t>
                            </w:r>
                            <w:r w:rsidR="004F5B53">
                              <w:rPr>
                                <w:rFonts w:ascii="Arial" w:hAnsi="Arial" w:cs="Arial"/>
                                <w:color w:val="253356" w:themeColor="accent1" w:themeShade="80"/>
                                <w:sz w:val="16"/>
                                <w:szCs w:val="16"/>
                              </w:rPr>
                              <w:t>All pupils a</w:t>
                            </w:r>
                            <w:r w:rsidR="00EB4E5A">
                              <w:rPr>
                                <w:rFonts w:ascii="Arial" w:hAnsi="Arial" w:cs="Arial"/>
                                <w:color w:val="253356" w:themeColor="accent1" w:themeShade="80"/>
                                <w:sz w:val="16"/>
                                <w:szCs w:val="16"/>
                              </w:rPr>
                              <w:t>re then split into a relevant ‘q</w:t>
                            </w:r>
                            <w:r w:rsidR="004F5B53">
                              <w:rPr>
                                <w:rFonts w:ascii="Arial" w:hAnsi="Arial" w:cs="Arial"/>
                                <w:color w:val="253356" w:themeColor="accent1" w:themeShade="80"/>
                                <w:sz w:val="16"/>
                                <w:szCs w:val="16"/>
                              </w:rPr>
                              <w:t xml:space="preserve">uintile’ as shown in the example </w:t>
                            </w:r>
                            <w:r w:rsidR="00103F1B">
                              <w:rPr>
                                <w:rFonts w:ascii="Arial" w:hAnsi="Arial" w:cs="Arial"/>
                                <w:color w:val="253356" w:themeColor="accent1" w:themeShade="80"/>
                                <w:sz w:val="16"/>
                                <w:szCs w:val="16"/>
                              </w:rPr>
                              <w:t>on the left</w:t>
                            </w:r>
                            <w:r w:rsidR="004F5B53">
                              <w:rPr>
                                <w:rFonts w:ascii="Arial" w:hAnsi="Arial" w:cs="Arial"/>
                                <w:color w:val="253356" w:themeColor="accent1" w:themeShade="80"/>
                                <w:sz w:val="16"/>
                                <w:szCs w:val="16"/>
                              </w:rPr>
                              <w:t>. In this example, where there are only 10 pupils, each quintile is populated by 2 pupils. The 1</w:t>
                            </w:r>
                            <w:r w:rsidR="004F5B53" w:rsidRPr="004F5B53">
                              <w:rPr>
                                <w:rFonts w:ascii="Arial" w:hAnsi="Arial" w:cs="Arial"/>
                                <w:color w:val="253356" w:themeColor="accent1" w:themeShade="80"/>
                                <w:sz w:val="16"/>
                                <w:szCs w:val="16"/>
                                <w:vertAlign w:val="superscript"/>
                              </w:rPr>
                              <w:t>st</w:t>
                            </w:r>
                            <w:r w:rsidR="004F5B53">
                              <w:rPr>
                                <w:rFonts w:ascii="Arial" w:hAnsi="Arial" w:cs="Arial"/>
                                <w:color w:val="253356" w:themeColor="accent1" w:themeShade="80"/>
                                <w:sz w:val="16"/>
                                <w:szCs w:val="16"/>
                              </w:rPr>
                              <w:t xml:space="preserve"> quintile reflects those pupils who have achieved the highest scores, working down sequentially to the 5</w:t>
                            </w:r>
                            <w:r w:rsidR="004F5B53" w:rsidRPr="004F5B53">
                              <w:rPr>
                                <w:rFonts w:ascii="Arial" w:hAnsi="Arial" w:cs="Arial"/>
                                <w:color w:val="253356" w:themeColor="accent1" w:themeShade="80"/>
                                <w:sz w:val="16"/>
                                <w:szCs w:val="16"/>
                                <w:vertAlign w:val="superscript"/>
                              </w:rPr>
                              <w:t>th</w:t>
                            </w:r>
                            <w:r w:rsidR="004F5B53">
                              <w:rPr>
                                <w:rFonts w:ascii="Arial" w:hAnsi="Arial" w:cs="Arial"/>
                                <w:color w:val="253356" w:themeColor="accent1" w:themeShade="80"/>
                                <w:sz w:val="16"/>
                                <w:szCs w:val="16"/>
                              </w:rPr>
                              <w:t xml:space="preserve"> quintile</w:t>
                            </w:r>
                            <w:r w:rsidR="00933A58">
                              <w:rPr>
                                <w:rFonts w:ascii="Arial" w:hAnsi="Arial" w:cs="Arial"/>
                                <w:color w:val="253356" w:themeColor="accent1" w:themeShade="80"/>
                                <w:sz w:val="16"/>
                                <w:szCs w:val="16"/>
                              </w:rPr>
                              <w:t xml:space="preserve"> for pupils who achieved the lowest scores</w:t>
                            </w:r>
                            <w:r w:rsidR="004F5B53">
                              <w:rPr>
                                <w:rFonts w:ascii="Arial" w:hAnsi="Arial" w:cs="Arial"/>
                                <w:color w:val="253356" w:themeColor="accent1" w:themeShade="80"/>
                                <w:sz w:val="16"/>
                                <w:szCs w:val="16"/>
                              </w:rPr>
                              <w:t xml:space="preserve">. </w:t>
                            </w:r>
                            <w:r w:rsidR="00501EEE">
                              <w:rPr>
                                <w:rFonts w:ascii="Arial" w:hAnsi="Arial" w:cs="Arial"/>
                                <w:color w:val="253356" w:themeColor="accent1" w:themeShade="80"/>
                                <w:sz w:val="16"/>
                                <w:szCs w:val="16"/>
                              </w:rPr>
                              <w:t>Both Y</w:t>
                            </w:r>
                            <w:r w:rsidR="00AD5DA1">
                              <w:rPr>
                                <w:rFonts w:ascii="Arial" w:hAnsi="Arial" w:cs="Arial"/>
                                <w:color w:val="253356" w:themeColor="accent1" w:themeShade="80"/>
                                <w:sz w:val="16"/>
                                <w:szCs w:val="16"/>
                              </w:rPr>
                              <w:t>ea</w:t>
                            </w:r>
                            <w:r w:rsidR="00AC2247">
                              <w:rPr>
                                <w:rFonts w:ascii="Arial" w:hAnsi="Arial" w:cs="Arial"/>
                                <w:color w:val="253356" w:themeColor="accent1" w:themeShade="80"/>
                                <w:sz w:val="16"/>
                                <w:szCs w:val="16"/>
                              </w:rPr>
                              <w:t>rs</w:t>
                            </w:r>
                            <w:r w:rsidR="004F5B53">
                              <w:rPr>
                                <w:rFonts w:ascii="Arial" w:hAnsi="Arial" w:cs="Arial"/>
                                <w:color w:val="253356" w:themeColor="accent1" w:themeShade="80"/>
                                <w:sz w:val="16"/>
                                <w:szCs w:val="16"/>
                              </w:rPr>
                              <w:t xml:space="preserve"> 7 and 8 contain a little</w:t>
                            </w:r>
                            <w:r w:rsidR="004F5B53" w:rsidRPr="00AA4905">
                              <w:rPr>
                                <w:rFonts w:ascii="Arial" w:hAnsi="Arial" w:cs="Arial"/>
                                <w:color w:val="253356" w:themeColor="accent1" w:themeShade="80"/>
                                <w:sz w:val="16"/>
                                <w:szCs w:val="16"/>
                              </w:rPr>
                              <w:t xml:space="preserve"> over 100 pupils and so in the real world each quintile would</w:t>
                            </w:r>
                            <w:r w:rsidR="004F5B53">
                              <w:rPr>
                                <w:rFonts w:ascii="Arial" w:hAnsi="Arial" w:cs="Arial"/>
                                <w:color w:val="253356" w:themeColor="accent1" w:themeShade="80"/>
                                <w:sz w:val="16"/>
                                <w:szCs w:val="16"/>
                              </w:rPr>
                              <w:t xml:space="preserve"> be populated by </w:t>
                            </w:r>
                            <w:r w:rsidR="00EB4E5A">
                              <w:rPr>
                                <w:rFonts w:ascii="Arial" w:hAnsi="Arial" w:cs="Arial"/>
                                <w:color w:val="253356" w:themeColor="accent1" w:themeShade="80"/>
                                <w:sz w:val="16"/>
                                <w:szCs w:val="16"/>
                              </w:rPr>
                              <w:t>just over</w:t>
                            </w:r>
                            <w:r w:rsidR="004F5B53">
                              <w:rPr>
                                <w:rFonts w:ascii="Arial" w:hAnsi="Arial" w:cs="Arial"/>
                                <w:color w:val="253356" w:themeColor="accent1" w:themeShade="80"/>
                                <w:sz w:val="16"/>
                                <w:szCs w:val="16"/>
                              </w:rPr>
                              <w:t xml:space="preserve"> 20 pupils.</w:t>
                            </w:r>
                            <w:r>
                              <w:rPr>
                                <w:rFonts w:ascii="Arial" w:hAnsi="Arial" w:cs="Arial"/>
                                <w:color w:val="253356" w:themeColor="accent1" w:themeShade="80"/>
                                <w:sz w:val="16"/>
                                <w:szCs w:val="16"/>
                              </w:rPr>
                              <w:t xml:space="preserve"> </w:t>
                            </w:r>
                            <w:r w:rsidR="00B329AF">
                              <w:rPr>
                                <w:rFonts w:ascii="Arial" w:hAnsi="Arial" w:cs="Arial"/>
                                <w:color w:val="253356" w:themeColor="accent1" w:themeShade="80"/>
                                <w:sz w:val="16"/>
                                <w:szCs w:val="16"/>
                              </w:rPr>
                              <w:t xml:space="preserve"> </w:t>
                            </w:r>
                            <w:r w:rsidR="004F5B53">
                              <w:rPr>
                                <w:rFonts w:ascii="Arial" w:hAnsi="Arial" w:cs="Arial"/>
                                <w:color w:val="253356" w:themeColor="accent1" w:themeShade="80"/>
                                <w:sz w:val="16"/>
                                <w:szCs w:val="16"/>
                              </w:rPr>
                              <w:t>Each report will identify the quintile your son/daughter has reach</w:t>
                            </w:r>
                            <w:r w:rsidR="00AC2247">
                              <w:rPr>
                                <w:rFonts w:ascii="Arial" w:hAnsi="Arial" w:cs="Arial"/>
                                <w:color w:val="253356" w:themeColor="accent1" w:themeShade="80"/>
                                <w:sz w:val="16"/>
                                <w:szCs w:val="16"/>
                              </w:rPr>
                              <w:t>ed</w:t>
                            </w:r>
                            <w:r w:rsidR="004F5B53">
                              <w:rPr>
                                <w:rFonts w:ascii="Arial" w:hAnsi="Arial" w:cs="Arial"/>
                                <w:color w:val="253356" w:themeColor="accent1" w:themeShade="80"/>
                                <w:sz w:val="16"/>
                                <w:szCs w:val="16"/>
                              </w:rPr>
                              <w:t xml:space="preserve"> for each</w:t>
                            </w:r>
                            <w:r w:rsidR="00AC2247">
                              <w:rPr>
                                <w:rFonts w:ascii="Arial" w:hAnsi="Arial" w:cs="Arial"/>
                                <w:color w:val="253356" w:themeColor="accent1" w:themeShade="80"/>
                                <w:sz w:val="16"/>
                                <w:szCs w:val="16"/>
                              </w:rPr>
                              <w:t xml:space="preserve"> of their subjects. The final column on the report then shows the average quin</w:t>
                            </w:r>
                            <w:r w:rsidR="00EB4E5A">
                              <w:rPr>
                                <w:rFonts w:ascii="Arial" w:hAnsi="Arial" w:cs="Arial"/>
                                <w:color w:val="253356" w:themeColor="accent1" w:themeShade="80"/>
                                <w:sz w:val="16"/>
                                <w:szCs w:val="16"/>
                              </w:rPr>
                              <w:t>tile for all the subjects combi</w:t>
                            </w:r>
                            <w:r w:rsidR="00AC2247">
                              <w:rPr>
                                <w:rFonts w:ascii="Arial" w:hAnsi="Arial" w:cs="Arial"/>
                                <w:color w:val="253356" w:themeColor="accent1" w:themeShade="80"/>
                                <w:sz w:val="16"/>
                                <w:szCs w:val="16"/>
                              </w:rPr>
                              <w:t xml:space="preserve">ned. </w:t>
                            </w:r>
                            <w:proofErr w:type="gramStart"/>
                            <w:r w:rsidR="00AC2247">
                              <w:rPr>
                                <w:rFonts w:ascii="Arial" w:hAnsi="Arial" w:cs="Arial"/>
                                <w:color w:val="253356" w:themeColor="accent1" w:themeShade="80"/>
                                <w:sz w:val="16"/>
                                <w:szCs w:val="16"/>
                              </w:rPr>
                              <w:t>Additional</w:t>
                            </w:r>
                            <w:r w:rsidR="008D5ADD">
                              <w:rPr>
                                <w:rFonts w:ascii="Arial" w:hAnsi="Arial" w:cs="Arial"/>
                                <w:color w:val="253356" w:themeColor="accent1" w:themeShade="80"/>
                                <w:sz w:val="16"/>
                                <w:szCs w:val="16"/>
                              </w:rPr>
                              <w:t>ly</w:t>
                            </w:r>
                            <w:proofErr w:type="gramEnd"/>
                            <w:r w:rsidR="00AC2247">
                              <w:rPr>
                                <w:rFonts w:ascii="Arial" w:hAnsi="Arial" w:cs="Arial"/>
                                <w:color w:val="253356" w:themeColor="accent1" w:themeShade="80"/>
                                <w:sz w:val="16"/>
                                <w:szCs w:val="16"/>
                              </w:rPr>
                              <w:t xml:space="preserve"> we have taken all pupils</w:t>
                            </w:r>
                            <w:r w:rsidR="00EB4E5A">
                              <w:rPr>
                                <w:rFonts w:ascii="Arial" w:hAnsi="Arial" w:cs="Arial"/>
                                <w:color w:val="253356" w:themeColor="accent1" w:themeShade="80"/>
                                <w:sz w:val="16"/>
                                <w:szCs w:val="16"/>
                              </w:rPr>
                              <w:t>’ Key S</w:t>
                            </w:r>
                            <w:r w:rsidR="00AC2247">
                              <w:rPr>
                                <w:rFonts w:ascii="Arial" w:hAnsi="Arial" w:cs="Arial"/>
                                <w:color w:val="253356" w:themeColor="accent1" w:themeShade="80"/>
                                <w:sz w:val="16"/>
                                <w:szCs w:val="16"/>
                              </w:rPr>
                              <w:t xml:space="preserve">tage 2 scores </w:t>
                            </w:r>
                            <w:r w:rsidR="00EB4E5A">
                              <w:rPr>
                                <w:rFonts w:ascii="Arial" w:hAnsi="Arial" w:cs="Arial"/>
                                <w:color w:val="253356" w:themeColor="accent1" w:themeShade="80"/>
                                <w:sz w:val="16"/>
                                <w:szCs w:val="16"/>
                              </w:rPr>
                              <w:t>(</w:t>
                            </w:r>
                            <w:r w:rsidR="00AC2247">
                              <w:rPr>
                                <w:rFonts w:ascii="Arial" w:hAnsi="Arial" w:cs="Arial"/>
                                <w:color w:val="253356" w:themeColor="accent1" w:themeShade="80"/>
                                <w:sz w:val="16"/>
                                <w:szCs w:val="16"/>
                              </w:rPr>
                              <w:t>that wer</w:t>
                            </w:r>
                            <w:r w:rsidR="00AD5DA1">
                              <w:rPr>
                                <w:rFonts w:ascii="Arial" w:hAnsi="Arial" w:cs="Arial"/>
                                <w:color w:val="253356" w:themeColor="accent1" w:themeShade="80"/>
                                <w:sz w:val="16"/>
                                <w:szCs w:val="16"/>
                              </w:rPr>
                              <w:t>e</w:t>
                            </w:r>
                            <w:r w:rsidR="00AC2247">
                              <w:rPr>
                                <w:rFonts w:ascii="Arial" w:hAnsi="Arial" w:cs="Arial"/>
                                <w:color w:val="253356" w:themeColor="accent1" w:themeShade="80"/>
                                <w:sz w:val="16"/>
                                <w:szCs w:val="16"/>
                              </w:rPr>
                              <w:t xml:space="preserve"> achieved </w:t>
                            </w:r>
                            <w:r w:rsidR="00EB4E5A">
                              <w:rPr>
                                <w:rFonts w:ascii="Arial" w:hAnsi="Arial" w:cs="Arial"/>
                                <w:color w:val="253356" w:themeColor="accent1" w:themeShade="80"/>
                                <w:sz w:val="16"/>
                                <w:szCs w:val="16"/>
                              </w:rPr>
                              <w:t>at the end of</w:t>
                            </w:r>
                            <w:r w:rsidR="00AC2247">
                              <w:rPr>
                                <w:rFonts w:ascii="Arial" w:hAnsi="Arial" w:cs="Arial"/>
                                <w:color w:val="253356" w:themeColor="accent1" w:themeShade="80"/>
                                <w:sz w:val="16"/>
                                <w:szCs w:val="16"/>
                              </w:rPr>
                              <w:t xml:space="preserve"> yr6</w:t>
                            </w:r>
                            <w:r w:rsidR="00EB4E5A">
                              <w:rPr>
                                <w:rFonts w:ascii="Arial" w:hAnsi="Arial" w:cs="Arial"/>
                                <w:color w:val="253356" w:themeColor="accent1" w:themeShade="80"/>
                                <w:sz w:val="16"/>
                                <w:szCs w:val="16"/>
                              </w:rPr>
                              <w:t>)</w:t>
                            </w:r>
                            <w:r w:rsidR="00AC2247">
                              <w:rPr>
                                <w:rFonts w:ascii="Arial" w:hAnsi="Arial" w:cs="Arial"/>
                                <w:color w:val="253356" w:themeColor="accent1" w:themeShade="80"/>
                                <w:sz w:val="16"/>
                                <w:szCs w:val="16"/>
                              </w:rPr>
                              <w:t>, ranked these and place all pupils into a quintile according to these. This helps to give a measure of context to pupils</w:t>
                            </w:r>
                            <w:r w:rsidR="00EB4E5A">
                              <w:rPr>
                                <w:rFonts w:ascii="Arial" w:hAnsi="Arial" w:cs="Arial"/>
                                <w:color w:val="253356" w:themeColor="accent1" w:themeShade="80"/>
                                <w:sz w:val="16"/>
                                <w:szCs w:val="16"/>
                              </w:rPr>
                              <w:t>’</w:t>
                            </w:r>
                            <w:r w:rsidR="00AC2247">
                              <w:rPr>
                                <w:rFonts w:ascii="Arial" w:hAnsi="Arial" w:cs="Arial"/>
                                <w:color w:val="253356" w:themeColor="accent1" w:themeShade="80"/>
                                <w:sz w:val="16"/>
                                <w:szCs w:val="16"/>
                              </w:rPr>
                              <w:t xml:space="preserve"> performance. If, for example, a pupil sits in the 5</w:t>
                            </w:r>
                            <w:r w:rsidR="00AC2247" w:rsidRPr="00AC2247">
                              <w:rPr>
                                <w:rFonts w:ascii="Arial" w:hAnsi="Arial" w:cs="Arial"/>
                                <w:color w:val="253356" w:themeColor="accent1" w:themeShade="80"/>
                                <w:sz w:val="16"/>
                                <w:szCs w:val="16"/>
                                <w:vertAlign w:val="superscript"/>
                              </w:rPr>
                              <w:t>th</w:t>
                            </w:r>
                            <w:r w:rsidR="00501EEE">
                              <w:rPr>
                                <w:rFonts w:ascii="Arial" w:hAnsi="Arial" w:cs="Arial"/>
                                <w:color w:val="253356" w:themeColor="accent1" w:themeShade="80"/>
                                <w:sz w:val="16"/>
                                <w:szCs w:val="16"/>
                              </w:rPr>
                              <w:t xml:space="preserve"> quintile for their Key St</w:t>
                            </w:r>
                            <w:r w:rsidR="00AC2247">
                              <w:rPr>
                                <w:rFonts w:ascii="Arial" w:hAnsi="Arial" w:cs="Arial"/>
                                <w:color w:val="253356" w:themeColor="accent1" w:themeShade="80"/>
                                <w:sz w:val="16"/>
                                <w:szCs w:val="16"/>
                              </w:rPr>
                              <w:t xml:space="preserve">age 2 scores but has </w:t>
                            </w:r>
                            <w:proofErr w:type="spellStart"/>
                            <w:r w:rsidR="00AC2247">
                              <w:rPr>
                                <w:rFonts w:ascii="Arial" w:hAnsi="Arial" w:cs="Arial"/>
                                <w:color w:val="253356" w:themeColor="accent1" w:themeShade="80"/>
                                <w:sz w:val="16"/>
                                <w:szCs w:val="16"/>
                              </w:rPr>
                              <w:t>acheieved</w:t>
                            </w:r>
                            <w:proofErr w:type="spellEnd"/>
                            <w:r w:rsidR="00AC2247">
                              <w:rPr>
                                <w:rFonts w:ascii="Arial" w:hAnsi="Arial" w:cs="Arial"/>
                                <w:color w:val="253356" w:themeColor="accent1" w:themeShade="80"/>
                                <w:sz w:val="16"/>
                                <w:szCs w:val="16"/>
                              </w:rPr>
                              <w:t xml:space="preserve"> predominately 4</w:t>
                            </w:r>
                            <w:r w:rsidR="00AC2247" w:rsidRPr="00AC2247">
                              <w:rPr>
                                <w:rFonts w:ascii="Arial" w:hAnsi="Arial" w:cs="Arial"/>
                                <w:color w:val="253356" w:themeColor="accent1" w:themeShade="80"/>
                                <w:sz w:val="16"/>
                                <w:szCs w:val="16"/>
                                <w:vertAlign w:val="superscript"/>
                              </w:rPr>
                              <w:t>th</w:t>
                            </w:r>
                            <w:r w:rsidR="00AC2247">
                              <w:rPr>
                                <w:rFonts w:ascii="Arial" w:hAnsi="Arial" w:cs="Arial"/>
                                <w:color w:val="253356" w:themeColor="accent1" w:themeShade="80"/>
                                <w:sz w:val="16"/>
                                <w:szCs w:val="16"/>
                              </w:rPr>
                              <w:t xml:space="preserve"> quintile results in their exams then this indicates positive progress and should be viewed as such.</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580128" id="Text Box 37" o:spid="_x0000_s1029" type="#_x0000_t202" style="position:absolute;margin-left:158.25pt;margin-top:.7pt;width:205.5pt;height:391.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" filled="f" fillcolor="#fffffe" stroked="f" strokecolor="#212120" insetpen="t">
                <v:textbox inset="2.88pt,2.88pt,2.88pt,2.88pt">
                  <w:txbxContent>
                    <w:p w:rsidR="00817E18" w:rsidRPr="00B329AF" w:rsidRDefault="00817E18" w:rsidP="00756A07">
                      <w:pPr>
                        <w:pStyle w:val="Default"/>
                        <w:spacing w:line="360" w:lineRule="auto"/>
                        <w:jc w:val="center"/>
                        <w:rPr>
                          <w:rFonts w:ascii="Arial" w:hAnsi="Arial" w:cs="Arial"/>
                          <w:b/>
                          <w:color w:val="253356" w:themeColor="accent1" w:themeShade="80"/>
                          <w:sz w:val="16"/>
                          <w:szCs w:val="16"/>
                          <w:u w:val="single"/>
                        </w:rPr>
                      </w:pPr>
                      <w:r>
                        <w:rPr>
                          <w:rFonts w:ascii="Arial" w:hAnsi="Arial" w:cs="Arial"/>
                          <w:b/>
                          <w:color w:val="253356" w:themeColor="accent1" w:themeShade="80"/>
                          <w:sz w:val="16"/>
                          <w:szCs w:val="16"/>
                          <w:u w:val="single"/>
                        </w:rPr>
                        <w:t>Key stage 3 (yr7&amp;8)</w:t>
                      </w:r>
                    </w:p>
                    <w:p w:rsidR="00EC159D" w:rsidRPr="00AC2247" w:rsidRDefault="00817E18" w:rsidP="00AC2247">
                      <w:pPr>
                        <w:pStyle w:val="Default"/>
                        <w:spacing w:line="360" w:lineRule="auto"/>
                        <w:jc w:val="both"/>
                        <w:rPr>
                          <w:rFonts w:ascii="Arial" w:hAnsi="Arial" w:cs="Arial"/>
                          <w:color w:val="253356" w:themeColor="accent1" w:themeShade="80"/>
                          <w:sz w:val="16"/>
                          <w:szCs w:val="16"/>
                        </w:rPr>
                      </w:pPr>
                      <w:r>
                        <w:rPr>
                          <w:rFonts w:ascii="Arial" w:hAnsi="Arial" w:cs="Arial"/>
                          <w:color w:val="253356" w:themeColor="accent1" w:themeShade="80"/>
                          <w:sz w:val="16"/>
                          <w:szCs w:val="16"/>
                        </w:rPr>
                        <w:t xml:space="preserve">Teachers </w:t>
                      </w:r>
                      <w:r w:rsidR="00B329AF">
                        <w:rPr>
                          <w:rFonts w:ascii="Arial" w:hAnsi="Arial" w:cs="Arial"/>
                          <w:color w:val="253356" w:themeColor="accent1" w:themeShade="80"/>
                          <w:sz w:val="16"/>
                          <w:szCs w:val="16"/>
                        </w:rPr>
                        <w:t>mark each</w:t>
                      </w:r>
                      <w:r>
                        <w:rPr>
                          <w:rFonts w:ascii="Arial" w:hAnsi="Arial" w:cs="Arial"/>
                          <w:color w:val="253356" w:themeColor="accent1" w:themeShade="80"/>
                          <w:sz w:val="16"/>
                          <w:szCs w:val="16"/>
                        </w:rPr>
                        <w:t xml:space="preserve"> exam and award a percentage. Once all pupils have been awarded a percentage they are then ranked against everyone else in their year group. </w:t>
                      </w:r>
                      <w:r w:rsidR="004F5B53">
                        <w:rPr>
                          <w:rFonts w:ascii="Arial" w:hAnsi="Arial" w:cs="Arial"/>
                          <w:color w:val="253356" w:themeColor="accent1" w:themeShade="80"/>
                          <w:sz w:val="16"/>
                          <w:szCs w:val="16"/>
                        </w:rPr>
                        <w:t>All pupils a</w:t>
                      </w:r>
                      <w:r w:rsidR="00EB4E5A">
                        <w:rPr>
                          <w:rFonts w:ascii="Arial" w:hAnsi="Arial" w:cs="Arial"/>
                          <w:color w:val="253356" w:themeColor="accent1" w:themeShade="80"/>
                          <w:sz w:val="16"/>
                          <w:szCs w:val="16"/>
                        </w:rPr>
                        <w:t>re then split into a relevant ‘q</w:t>
                      </w:r>
                      <w:r w:rsidR="004F5B53">
                        <w:rPr>
                          <w:rFonts w:ascii="Arial" w:hAnsi="Arial" w:cs="Arial"/>
                          <w:color w:val="253356" w:themeColor="accent1" w:themeShade="80"/>
                          <w:sz w:val="16"/>
                          <w:szCs w:val="16"/>
                        </w:rPr>
                        <w:t xml:space="preserve">uintile’ as shown in the example </w:t>
                      </w:r>
                      <w:r w:rsidR="00103F1B">
                        <w:rPr>
                          <w:rFonts w:ascii="Arial" w:hAnsi="Arial" w:cs="Arial"/>
                          <w:color w:val="253356" w:themeColor="accent1" w:themeShade="80"/>
                          <w:sz w:val="16"/>
                          <w:szCs w:val="16"/>
                        </w:rPr>
                        <w:t>on the left</w:t>
                      </w:r>
                      <w:r w:rsidR="004F5B53">
                        <w:rPr>
                          <w:rFonts w:ascii="Arial" w:hAnsi="Arial" w:cs="Arial"/>
                          <w:color w:val="253356" w:themeColor="accent1" w:themeShade="80"/>
                          <w:sz w:val="16"/>
                          <w:szCs w:val="16"/>
                        </w:rPr>
                        <w:t>. In this example, where there are only 10 pupils, each quintile is populated by 2 pupils. The 1</w:t>
                      </w:r>
                      <w:r w:rsidR="004F5B53" w:rsidRPr="004F5B53">
                        <w:rPr>
                          <w:rFonts w:ascii="Arial" w:hAnsi="Arial" w:cs="Arial"/>
                          <w:color w:val="253356" w:themeColor="accent1" w:themeShade="80"/>
                          <w:sz w:val="16"/>
                          <w:szCs w:val="16"/>
                          <w:vertAlign w:val="superscript"/>
                        </w:rPr>
                        <w:t>st</w:t>
                      </w:r>
                      <w:r w:rsidR="004F5B53">
                        <w:rPr>
                          <w:rFonts w:ascii="Arial" w:hAnsi="Arial" w:cs="Arial"/>
                          <w:color w:val="253356" w:themeColor="accent1" w:themeShade="80"/>
                          <w:sz w:val="16"/>
                          <w:szCs w:val="16"/>
                        </w:rPr>
                        <w:t xml:space="preserve"> quintile reflects those pupils who have achieved the highest scores, working down sequentially to the 5</w:t>
                      </w:r>
                      <w:r w:rsidR="004F5B53" w:rsidRPr="004F5B53">
                        <w:rPr>
                          <w:rFonts w:ascii="Arial" w:hAnsi="Arial" w:cs="Arial"/>
                          <w:color w:val="253356" w:themeColor="accent1" w:themeShade="80"/>
                          <w:sz w:val="16"/>
                          <w:szCs w:val="16"/>
                          <w:vertAlign w:val="superscript"/>
                        </w:rPr>
                        <w:t>th</w:t>
                      </w:r>
                      <w:r w:rsidR="004F5B53">
                        <w:rPr>
                          <w:rFonts w:ascii="Arial" w:hAnsi="Arial" w:cs="Arial"/>
                          <w:color w:val="253356" w:themeColor="accent1" w:themeShade="80"/>
                          <w:sz w:val="16"/>
                          <w:szCs w:val="16"/>
                        </w:rPr>
                        <w:t xml:space="preserve"> quintile</w:t>
                      </w:r>
                      <w:r w:rsidR="00933A58">
                        <w:rPr>
                          <w:rFonts w:ascii="Arial" w:hAnsi="Arial" w:cs="Arial"/>
                          <w:color w:val="253356" w:themeColor="accent1" w:themeShade="80"/>
                          <w:sz w:val="16"/>
                          <w:szCs w:val="16"/>
                        </w:rPr>
                        <w:t xml:space="preserve"> for pupils who achieved the lowest scores</w:t>
                      </w:r>
                      <w:r w:rsidR="004F5B53">
                        <w:rPr>
                          <w:rFonts w:ascii="Arial" w:hAnsi="Arial" w:cs="Arial"/>
                          <w:color w:val="253356" w:themeColor="accent1" w:themeShade="80"/>
                          <w:sz w:val="16"/>
                          <w:szCs w:val="16"/>
                        </w:rPr>
                        <w:t xml:space="preserve">. </w:t>
                      </w:r>
                      <w:r w:rsidR="00501EEE">
                        <w:rPr>
                          <w:rFonts w:ascii="Arial" w:hAnsi="Arial" w:cs="Arial"/>
                          <w:color w:val="253356" w:themeColor="accent1" w:themeShade="80"/>
                          <w:sz w:val="16"/>
                          <w:szCs w:val="16"/>
                        </w:rPr>
                        <w:t>Both Y</w:t>
                      </w:r>
                      <w:r w:rsidR="00AD5DA1">
                        <w:rPr>
                          <w:rFonts w:ascii="Arial" w:hAnsi="Arial" w:cs="Arial"/>
                          <w:color w:val="253356" w:themeColor="accent1" w:themeShade="80"/>
                          <w:sz w:val="16"/>
                          <w:szCs w:val="16"/>
                        </w:rPr>
                        <w:t>ea</w:t>
                      </w:r>
                      <w:r w:rsidR="00AC2247">
                        <w:rPr>
                          <w:rFonts w:ascii="Arial" w:hAnsi="Arial" w:cs="Arial"/>
                          <w:color w:val="253356" w:themeColor="accent1" w:themeShade="80"/>
                          <w:sz w:val="16"/>
                          <w:szCs w:val="16"/>
                        </w:rPr>
                        <w:t>rs</w:t>
                      </w:r>
                      <w:r w:rsidR="004F5B53">
                        <w:rPr>
                          <w:rFonts w:ascii="Arial" w:hAnsi="Arial" w:cs="Arial"/>
                          <w:color w:val="253356" w:themeColor="accent1" w:themeShade="80"/>
                          <w:sz w:val="16"/>
                          <w:szCs w:val="16"/>
                        </w:rPr>
                        <w:t xml:space="preserve"> 7 and 8 contain a little</w:t>
                      </w:r>
                      <w:r w:rsidR="004F5B53" w:rsidRPr="00AA4905">
                        <w:rPr>
                          <w:rFonts w:ascii="Arial" w:hAnsi="Arial" w:cs="Arial"/>
                          <w:color w:val="253356" w:themeColor="accent1" w:themeShade="80"/>
                          <w:sz w:val="16"/>
                          <w:szCs w:val="16"/>
                        </w:rPr>
                        <w:t xml:space="preserve"> over 100 pupils and so in the real world each quintile would</w:t>
                      </w:r>
                      <w:r w:rsidR="004F5B53">
                        <w:rPr>
                          <w:rFonts w:ascii="Arial" w:hAnsi="Arial" w:cs="Arial"/>
                          <w:color w:val="253356" w:themeColor="accent1" w:themeShade="80"/>
                          <w:sz w:val="16"/>
                          <w:szCs w:val="16"/>
                        </w:rPr>
                        <w:t xml:space="preserve"> be populated by </w:t>
                      </w:r>
                      <w:r w:rsidR="00EB4E5A">
                        <w:rPr>
                          <w:rFonts w:ascii="Arial" w:hAnsi="Arial" w:cs="Arial"/>
                          <w:color w:val="253356" w:themeColor="accent1" w:themeShade="80"/>
                          <w:sz w:val="16"/>
                          <w:szCs w:val="16"/>
                        </w:rPr>
                        <w:t>just over</w:t>
                      </w:r>
                      <w:r w:rsidR="004F5B53">
                        <w:rPr>
                          <w:rFonts w:ascii="Arial" w:hAnsi="Arial" w:cs="Arial"/>
                          <w:color w:val="253356" w:themeColor="accent1" w:themeShade="80"/>
                          <w:sz w:val="16"/>
                          <w:szCs w:val="16"/>
                        </w:rPr>
                        <w:t xml:space="preserve"> 20 pupils.</w:t>
                      </w:r>
                      <w:r>
                        <w:rPr>
                          <w:rFonts w:ascii="Arial" w:hAnsi="Arial" w:cs="Arial"/>
                          <w:color w:val="253356" w:themeColor="accent1" w:themeShade="80"/>
                          <w:sz w:val="16"/>
                          <w:szCs w:val="16"/>
                        </w:rPr>
                        <w:t xml:space="preserve"> </w:t>
                      </w:r>
                      <w:r w:rsidR="00B329AF">
                        <w:rPr>
                          <w:rFonts w:ascii="Arial" w:hAnsi="Arial" w:cs="Arial"/>
                          <w:color w:val="253356" w:themeColor="accent1" w:themeShade="80"/>
                          <w:sz w:val="16"/>
                          <w:szCs w:val="16"/>
                        </w:rPr>
                        <w:t xml:space="preserve"> </w:t>
                      </w:r>
                      <w:r w:rsidR="004F5B53">
                        <w:rPr>
                          <w:rFonts w:ascii="Arial" w:hAnsi="Arial" w:cs="Arial"/>
                          <w:color w:val="253356" w:themeColor="accent1" w:themeShade="80"/>
                          <w:sz w:val="16"/>
                          <w:szCs w:val="16"/>
                        </w:rPr>
                        <w:t>Each report will identify the quintile your son/daughter has reach</w:t>
                      </w:r>
                      <w:r w:rsidR="00AC2247">
                        <w:rPr>
                          <w:rFonts w:ascii="Arial" w:hAnsi="Arial" w:cs="Arial"/>
                          <w:color w:val="253356" w:themeColor="accent1" w:themeShade="80"/>
                          <w:sz w:val="16"/>
                          <w:szCs w:val="16"/>
                        </w:rPr>
                        <w:t>ed</w:t>
                      </w:r>
                      <w:r w:rsidR="004F5B53">
                        <w:rPr>
                          <w:rFonts w:ascii="Arial" w:hAnsi="Arial" w:cs="Arial"/>
                          <w:color w:val="253356" w:themeColor="accent1" w:themeShade="80"/>
                          <w:sz w:val="16"/>
                          <w:szCs w:val="16"/>
                        </w:rPr>
                        <w:t xml:space="preserve"> for each</w:t>
                      </w:r>
                      <w:r w:rsidR="00AC2247">
                        <w:rPr>
                          <w:rFonts w:ascii="Arial" w:hAnsi="Arial" w:cs="Arial"/>
                          <w:color w:val="253356" w:themeColor="accent1" w:themeShade="80"/>
                          <w:sz w:val="16"/>
                          <w:szCs w:val="16"/>
                        </w:rPr>
                        <w:t xml:space="preserve"> of their subjects. The final column on the report then shows the average quin</w:t>
                      </w:r>
                      <w:r w:rsidR="00EB4E5A">
                        <w:rPr>
                          <w:rFonts w:ascii="Arial" w:hAnsi="Arial" w:cs="Arial"/>
                          <w:color w:val="253356" w:themeColor="accent1" w:themeShade="80"/>
                          <w:sz w:val="16"/>
                          <w:szCs w:val="16"/>
                        </w:rPr>
                        <w:t>tile for all the subjects combi</w:t>
                      </w:r>
                      <w:r w:rsidR="00AC2247">
                        <w:rPr>
                          <w:rFonts w:ascii="Arial" w:hAnsi="Arial" w:cs="Arial"/>
                          <w:color w:val="253356" w:themeColor="accent1" w:themeShade="80"/>
                          <w:sz w:val="16"/>
                          <w:szCs w:val="16"/>
                        </w:rPr>
                        <w:t xml:space="preserve">ned. </w:t>
                      </w:r>
                      <w:proofErr w:type="gramStart"/>
                      <w:r w:rsidR="00AC2247">
                        <w:rPr>
                          <w:rFonts w:ascii="Arial" w:hAnsi="Arial" w:cs="Arial"/>
                          <w:color w:val="253356" w:themeColor="accent1" w:themeShade="80"/>
                          <w:sz w:val="16"/>
                          <w:szCs w:val="16"/>
                        </w:rPr>
                        <w:t>Additional</w:t>
                      </w:r>
                      <w:r w:rsidR="008D5ADD">
                        <w:rPr>
                          <w:rFonts w:ascii="Arial" w:hAnsi="Arial" w:cs="Arial"/>
                          <w:color w:val="253356" w:themeColor="accent1" w:themeShade="80"/>
                          <w:sz w:val="16"/>
                          <w:szCs w:val="16"/>
                        </w:rPr>
                        <w:t>ly</w:t>
                      </w:r>
                      <w:proofErr w:type="gramEnd"/>
                      <w:r w:rsidR="00AC2247">
                        <w:rPr>
                          <w:rFonts w:ascii="Arial" w:hAnsi="Arial" w:cs="Arial"/>
                          <w:color w:val="253356" w:themeColor="accent1" w:themeShade="80"/>
                          <w:sz w:val="16"/>
                          <w:szCs w:val="16"/>
                        </w:rPr>
                        <w:t xml:space="preserve"> we have taken all pupils</w:t>
                      </w:r>
                      <w:r w:rsidR="00EB4E5A">
                        <w:rPr>
                          <w:rFonts w:ascii="Arial" w:hAnsi="Arial" w:cs="Arial"/>
                          <w:color w:val="253356" w:themeColor="accent1" w:themeShade="80"/>
                          <w:sz w:val="16"/>
                          <w:szCs w:val="16"/>
                        </w:rPr>
                        <w:t>’ Key S</w:t>
                      </w:r>
                      <w:r w:rsidR="00AC2247">
                        <w:rPr>
                          <w:rFonts w:ascii="Arial" w:hAnsi="Arial" w:cs="Arial"/>
                          <w:color w:val="253356" w:themeColor="accent1" w:themeShade="80"/>
                          <w:sz w:val="16"/>
                          <w:szCs w:val="16"/>
                        </w:rPr>
                        <w:t xml:space="preserve">tage 2 scores </w:t>
                      </w:r>
                      <w:r w:rsidR="00EB4E5A">
                        <w:rPr>
                          <w:rFonts w:ascii="Arial" w:hAnsi="Arial" w:cs="Arial"/>
                          <w:color w:val="253356" w:themeColor="accent1" w:themeShade="80"/>
                          <w:sz w:val="16"/>
                          <w:szCs w:val="16"/>
                        </w:rPr>
                        <w:t>(</w:t>
                      </w:r>
                      <w:r w:rsidR="00AC2247">
                        <w:rPr>
                          <w:rFonts w:ascii="Arial" w:hAnsi="Arial" w:cs="Arial"/>
                          <w:color w:val="253356" w:themeColor="accent1" w:themeShade="80"/>
                          <w:sz w:val="16"/>
                          <w:szCs w:val="16"/>
                        </w:rPr>
                        <w:t>that wer</w:t>
                      </w:r>
                      <w:r w:rsidR="00AD5DA1">
                        <w:rPr>
                          <w:rFonts w:ascii="Arial" w:hAnsi="Arial" w:cs="Arial"/>
                          <w:color w:val="253356" w:themeColor="accent1" w:themeShade="80"/>
                          <w:sz w:val="16"/>
                          <w:szCs w:val="16"/>
                        </w:rPr>
                        <w:t>e</w:t>
                      </w:r>
                      <w:r w:rsidR="00AC2247">
                        <w:rPr>
                          <w:rFonts w:ascii="Arial" w:hAnsi="Arial" w:cs="Arial"/>
                          <w:color w:val="253356" w:themeColor="accent1" w:themeShade="80"/>
                          <w:sz w:val="16"/>
                          <w:szCs w:val="16"/>
                        </w:rPr>
                        <w:t xml:space="preserve"> achieved </w:t>
                      </w:r>
                      <w:r w:rsidR="00EB4E5A">
                        <w:rPr>
                          <w:rFonts w:ascii="Arial" w:hAnsi="Arial" w:cs="Arial"/>
                          <w:color w:val="253356" w:themeColor="accent1" w:themeShade="80"/>
                          <w:sz w:val="16"/>
                          <w:szCs w:val="16"/>
                        </w:rPr>
                        <w:t>at the end of</w:t>
                      </w:r>
                      <w:r w:rsidR="00AC2247">
                        <w:rPr>
                          <w:rFonts w:ascii="Arial" w:hAnsi="Arial" w:cs="Arial"/>
                          <w:color w:val="253356" w:themeColor="accent1" w:themeShade="80"/>
                          <w:sz w:val="16"/>
                          <w:szCs w:val="16"/>
                        </w:rPr>
                        <w:t xml:space="preserve"> yr6</w:t>
                      </w:r>
                      <w:r w:rsidR="00EB4E5A">
                        <w:rPr>
                          <w:rFonts w:ascii="Arial" w:hAnsi="Arial" w:cs="Arial"/>
                          <w:color w:val="253356" w:themeColor="accent1" w:themeShade="80"/>
                          <w:sz w:val="16"/>
                          <w:szCs w:val="16"/>
                        </w:rPr>
                        <w:t>)</w:t>
                      </w:r>
                      <w:r w:rsidR="00AC2247">
                        <w:rPr>
                          <w:rFonts w:ascii="Arial" w:hAnsi="Arial" w:cs="Arial"/>
                          <w:color w:val="253356" w:themeColor="accent1" w:themeShade="80"/>
                          <w:sz w:val="16"/>
                          <w:szCs w:val="16"/>
                        </w:rPr>
                        <w:t>, ranked these and place all pupils into a quintile according to these. This helps to give a measure of context to pupils</w:t>
                      </w:r>
                      <w:r w:rsidR="00EB4E5A">
                        <w:rPr>
                          <w:rFonts w:ascii="Arial" w:hAnsi="Arial" w:cs="Arial"/>
                          <w:color w:val="253356" w:themeColor="accent1" w:themeShade="80"/>
                          <w:sz w:val="16"/>
                          <w:szCs w:val="16"/>
                        </w:rPr>
                        <w:t>’</w:t>
                      </w:r>
                      <w:r w:rsidR="00AC2247">
                        <w:rPr>
                          <w:rFonts w:ascii="Arial" w:hAnsi="Arial" w:cs="Arial"/>
                          <w:color w:val="253356" w:themeColor="accent1" w:themeShade="80"/>
                          <w:sz w:val="16"/>
                          <w:szCs w:val="16"/>
                        </w:rPr>
                        <w:t xml:space="preserve"> performance. If, for example, a pupil sits in the 5</w:t>
                      </w:r>
                      <w:r w:rsidR="00AC2247" w:rsidRPr="00AC2247">
                        <w:rPr>
                          <w:rFonts w:ascii="Arial" w:hAnsi="Arial" w:cs="Arial"/>
                          <w:color w:val="253356" w:themeColor="accent1" w:themeShade="80"/>
                          <w:sz w:val="16"/>
                          <w:szCs w:val="16"/>
                          <w:vertAlign w:val="superscript"/>
                        </w:rPr>
                        <w:t>th</w:t>
                      </w:r>
                      <w:r w:rsidR="00501EEE">
                        <w:rPr>
                          <w:rFonts w:ascii="Arial" w:hAnsi="Arial" w:cs="Arial"/>
                          <w:color w:val="253356" w:themeColor="accent1" w:themeShade="80"/>
                          <w:sz w:val="16"/>
                          <w:szCs w:val="16"/>
                        </w:rPr>
                        <w:t xml:space="preserve"> quintile for their Key St</w:t>
                      </w:r>
                      <w:r w:rsidR="00AC2247">
                        <w:rPr>
                          <w:rFonts w:ascii="Arial" w:hAnsi="Arial" w:cs="Arial"/>
                          <w:color w:val="253356" w:themeColor="accent1" w:themeShade="80"/>
                          <w:sz w:val="16"/>
                          <w:szCs w:val="16"/>
                        </w:rPr>
                        <w:t xml:space="preserve">age 2 scores but has </w:t>
                      </w:r>
                      <w:proofErr w:type="spellStart"/>
                      <w:r w:rsidR="00AC2247">
                        <w:rPr>
                          <w:rFonts w:ascii="Arial" w:hAnsi="Arial" w:cs="Arial"/>
                          <w:color w:val="253356" w:themeColor="accent1" w:themeShade="80"/>
                          <w:sz w:val="16"/>
                          <w:szCs w:val="16"/>
                        </w:rPr>
                        <w:t>acheieved</w:t>
                      </w:r>
                      <w:proofErr w:type="spellEnd"/>
                      <w:r w:rsidR="00AC2247">
                        <w:rPr>
                          <w:rFonts w:ascii="Arial" w:hAnsi="Arial" w:cs="Arial"/>
                          <w:color w:val="253356" w:themeColor="accent1" w:themeShade="80"/>
                          <w:sz w:val="16"/>
                          <w:szCs w:val="16"/>
                        </w:rPr>
                        <w:t xml:space="preserve"> predominately 4</w:t>
                      </w:r>
                      <w:r w:rsidR="00AC2247" w:rsidRPr="00AC2247">
                        <w:rPr>
                          <w:rFonts w:ascii="Arial" w:hAnsi="Arial" w:cs="Arial"/>
                          <w:color w:val="253356" w:themeColor="accent1" w:themeShade="80"/>
                          <w:sz w:val="16"/>
                          <w:szCs w:val="16"/>
                          <w:vertAlign w:val="superscript"/>
                        </w:rPr>
                        <w:t>th</w:t>
                      </w:r>
                      <w:r w:rsidR="00AC2247">
                        <w:rPr>
                          <w:rFonts w:ascii="Arial" w:hAnsi="Arial" w:cs="Arial"/>
                          <w:color w:val="253356" w:themeColor="accent1" w:themeShade="80"/>
                          <w:sz w:val="16"/>
                          <w:szCs w:val="16"/>
                        </w:rPr>
                        <w:t xml:space="preserve"> quintile results in their exams then this indicates positive progress and should be viewed as such.</w:t>
                      </w:r>
                    </w:p>
                  </w:txbxContent>
                </v:textbox>
              </v:shape>
            </w:pict>
          </mc:Fallback>
        </mc:AlternateContent>
      </w:r>
      <w:r>
        <w:rPr>
          <w:noProof/>
          <w:lang w:val="en-GB" w:eastAsia="en-GB"/>
        </w:rPr>
        <mc:AlternateContent>
          <mc:Choice Requires="wps">
            <w:drawing>
              <wp:anchor distT="0" distB="0" distL="114300" distR="114300" simplePos="0" relativeHeight="251742208" behindDoc="0" locked="0" layoutInCell="1" allowOverlap="1" wp14:anchorId="2DF5E262" wp14:editId="4CFA8AA4">
                <wp:simplePos x="0" y="0"/>
                <wp:positionH relativeFrom="margin">
                  <wp:posOffset>4695825</wp:posOffset>
                </wp:positionH>
                <wp:positionV relativeFrom="paragraph">
                  <wp:posOffset>8890</wp:posOffset>
                </wp:positionV>
                <wp:extent cx="2609850" cy="4314825"/>
                <wp:effectExtent l="0" t="0" r="0" b="9525"/>
                <wp:wrapNone/>
                <wp:docPr id="83"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850" cy="431482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797D8A" w:rsidRPr="00B329AF" w:rsidRDefault="00797D8A" w:rsidP="00103F1B">
                            <w:pPr>
                              <w:pStyle w:val="Default"/>
                              <w:spacing w:line="360" w:lineRule="auto"/>
                              <w:jc w:val="center"/>
                              <w:rPr>
                                <w:rFonts w:ascii="Arial" w:hAnsi="Arial" w:cs="Arial"/>
                                <w:b/>
                                <w:color w:val="253356" w:themeColor="accent1" w:themeShade="80"/>
                                <w:sz w:val="16"/>
                                <w:szCs w:val="16"/>
                                <w:u w:val="single"/>
                              </w:rPr>
                            </w:pPr>
                            <w:r>
                              <w:rPr>
                                <w:rFonts w:ascii="Arial" w:hAnsi="Arial" w:cs="Arial"/>
                                <w:b/>
                                <w:color w:val="253356" w:themeColor="accent1" w:themeShade="80"/>
                                <w:sz w:val="16"/>
                                <w:szCs w:val="16"/>
                                <w:u w:val="single"/>
                              </w:rPr>
                              <w:t xml:space="preserve">Key stage </w:t>
                            </w:r>
                            <w:r w:rsidR="00756A07">
                              <w:rPr>
                                <w:rFonts w:ascii="Arial" w:hAnsi="Arial" w:cs="Arial"/>
                                <w:b/>
                                <w:color w:val="253356" w:themeColor="accent1" w:themeShade="80"/>
                                <w:sz w:val="16"/>
                                <w:szCs w:val="16"/>
                                <w:u w:val="single"/>
                              </w:rPr>
                              <w:t>4</w:t>
                            </w:r>
                            <w:r>
                              <w:rPr>
                                <w:rFonts w:ascii="Arial" w:hAnsi="Arial" w:cs="Arial"/>
                                <w:b/>
                                <w:color w:val="253356" w:themeColor="accent1" w:themeShade="80"/>
                                <w:sz w:val="16"/>
                                <w:szCs w:val="16"/>
                                <w:u w:val="single"/>
                              </w:rPr>
                              <w:t xml:space="preserve"> (yr</w:t>
                            </w:r>
                            <w:r w:rsidR="00103F1B">
                              <w:rPr>
                                <w:rFonts w:ascii="Arial" w:hAnsi="Arial" w:cs="Arial"/>
                                <w:b/>
                                <w:color w:val="253356" w:themeColor="accent1" w:themeShade="80"/>
                                <w:sz w:val="16"/>
                                <w:szCs w:val="16"/>
                                <w:u w:val="single"/>
                              </w:rPr>
                              <w:t>9,10</w:t>
                            </w:r>
                            <w:r>
                              <w:rPr>
                                <w:rFonts w:ascii="Arial" w:hAnsi="Arial" w:cs="Arial"/>
                                <w:b/>
                                <w:color w:val="253356" w:themeColor="accent1" w:themeShade="80"/>
                                <w:sz w:val="16"/>
                                <w:szCs w:val="16"/>
                                <w:u w:val="single"/>
                              </w:rPr>
                              <w:t>&amp;</w:t>
                            </w:r>
                            <w:r w:rsidR="00103F1B">
                              <w:rPr>
                                <w:rFonts w:ascii="Arial" w:hAnsi="Arial" w:cs="Arial"/>
                                <w:b/>
                                <w:color w:val="253356" w:themeColor="accent1" w:themeShade="80"/>
                                <w:sz w:val="16"/>
                                <w:szCs w:val="16"/>
                                <w:u w:val="single"/>
                              </w:rPr>
                              <w:t>11</w:t>
                            </w:r>
                            <w:r>
                              <w:rPr>
                                <w:rFonts w:ascii="Arial" w:hAnsi="Arial" w:cs="Arial"/>
                                <w:b/>
                                <w:color w:val="253356" w:themeColor="accent1" w:themeShade="80"/>
                                <w:sz w:val="16"/>
                                <w:szCs w:val="16"/>
                                <w:u w:val="single"/>
                              </w:rPr>
                              <w:t>)</w:t>
                            </w:r>
                          </w:p>
                          <w:p w:rsidR="00797D8A" w:rsidRPr="00AC2247" w:rsidRDefault="00EB4E5A" w:rsidP="00797D8A">
                            <w:pPr>
                              <w:pStyle w:val="Default"/>
                              <w:spacing w:line="360" w:lineRule="auto"/>
                              <w:jc w:val="both"/>
                              <w:rPr>
                                <w:rFonts w:ascii="Arial" w:hAnsi="Arial" w:cs="Arial"/>
                                <w:color w:val="253356" w:themeColor="accent1" w:themeShade="80"/>
                                <w:sz w:val="16"/>
                                <w:szCs w:val="16"/>
                              </w:rPr>
                            </w:pPr>
                            <w:r>
                              <w:rPr>
                                <w:rFonts w:ascii="Arial" w:hAnsi="Arial" w:cs="Arial"/>
                                <w:color w:val="253356" w:themeColor="accent1" w:themeShade="80"/>
                                <w:sz w:val="16"/>
                                <w:szCs w:val="16"/>
                              </w:rPr>
                              <w:t>As in Key S</w:t>
                            </w:r>
                            <w:r w:rsidR="00103F1B">
                              <w:rPr>
                                <w:rFonts w:ascii="Arial" w:hAnsi="Arial" w:cs="Arial"/>
                                <w:color w:val="253356" w:themeColor="accent1" w:themeShade="80"/>
                                <w:sz w:val="16"/>
                                <w:szCs w:val="16"/>
                              </w:rPr>
                              <w:t xml:space="preserve">tage 3 pupils sit exams in </w:t>
                            </w:r>
                            <w:proofErr w:type="gramStart"/>
                            <w:r w:rsidR="00103F1B">
                              <w:rPr>
                                <w:rFonts w:ascii="Arial" w:hAnsi="Arial" w:cs="Arial"/>
                                <w:color w:val="253356" w:themeColor="accent1" w:themeShade="80"/>
                                <w:sz w:val="16"/>
                                <w:szCs w:val="16"/>
                              </w:rPr>
                              <w:t>all of</w:t>
                            </w:r>
                            <w:proofErr w:type="gramEnd"/>
                            <w:r w:rsidR="00103F1B">
                              <w:rPr>
                                <w:rFonts w:ascii="Arial" w:hAnsi="Arial" w:cs="Arial"/>
                                <w:color w:val="253356" w:themeColor="accent1" w:themeShade="80"/>
                                <w:sz w:val="16"/>
                                <w:szCs w:val="16"/>
                              </w:rPr>
                              <w:t xml:space="preserve"> their subjects with these being marked by their teachers. Pupils will then receive a grade </w:t>
                            </w:r>
                            <w:r>
                              <w:rPr>
                                <w:rFonts w:ascii="Arial" w:hAnsi="Arial" w:cs="Arial"/>
                                <w:color w:val="253356" w:themeColor="accent1" w:themeShade="80"/>
                                <w:sz w:val="16"/>
                                <w:szCs w:val="16"/>
                              </w:rPr>
                              <w:t>9-1</w:t>
                            </w:r>
                            <w:r w:rsidR="00103F1B">
                              <w:rPr>
                                <w:rFonts w:ascii="Arial" w:hAnsi="Arial" w:cs="Arial"/>
                                <w:color w:val="253356" w:themeColor="accent1" w:themeShade="80"/>
                                <w:sz w:val="16"/>
                                <w:szCs w:val="16"/>
                              </w:rPr>
                              <w:t>, with 9 being the highest and 1 being the lowest. A grade 4 is considered as a standard pass, with a grade 5 being considered as a strong pass.</w:t>
                            </w:r>
                            <w:r w:rsidR="008D5ADD">
                              <w:rPr>
                                <w:rFonts w:ascii="Arial" w:hAnsi="Arial" w:cs="Arial"/>
                                <w:color w:val="253356" w:themeColor="accent1" w:themeShade="80"/>
                                <w:sz w:val="16"/>
                                <w:szCs w:val="16"/>
                              </w:rPr>
                              <w:t xml:space="preserve"> Pupils who do not achieve at least a grade </w:t>
                            </w:r>
                            <w:proofErr w:type="gramStart"/>
                            <w:r w:rsidR="008D5ADD">
                              <w:rPr>
                                <w:rFonts w:ascii="Arial" w:hAnsi="Arial" w:cs="Arial"/>
                                <w:color w:val="253356" w:themeColor="accent1" w:themeShade="80"/>
                                <w:sz w:val="16"/>
                                <w:szCs w:val="16"/>
                              </w:rPr>
                              <w:t>4  in</w:t>
                            </w:r>
                            <w:proofErr w:type="gramEnd"/>
                            <w:r w:rsidR="008D5ADD">
                              <w:rPr>
                                <w:rFonts w:ascii="Arial" w:hAnsi="Arial" w:cs="Arial"/>
                                <w:color w:val="253356" w:themeColor="accent1" w:themeShade="80"/>
                                <w:sz w:val="16"/>
                                <w:szCs w:val="16"/>
                              </w:rPr>
                              <w:t xml:space="preserve"> English and Maths are required, by law to continue with th</w:t>
                            </w:r>
                            <w:r w:rsidR="00012574">
                              <w:rPr>
                                <w:rFonts w:ascii="Arial" w:hAnsi="Arial" w:cs="Arial"/>
                                <w:color w:val="253356" w:themeColor="accent1" w:themeShade="80"/>
                                <w:sz w:val="16"/>
                                <w:szCs w:val="16"/>
                              </w:rPr>
                              <w:t>ese after year 11</w:t>
                            </w:r>
                            <w:r w:rsidR="008D5ADD">
                              <w:rPr>
                                <w:rFonts w:ascii="Arial" w:hAnsi="Arial" w:cs="Arial"/>
                                <w:color w:val="253356" w:themeColor="accent1" w:themeShade="80"/>
                                <w:sz w:val="16"/>
                                <w:szCs w:val="16"/>
                              </w:rPr>
                              <w:t xml:space="preserve">. Pupils are graded accurately in line with the exam that they sit during that assessment cycle and it is important to remember that progress is not linear. Some pupils will perform well during one cycle and then appear to regress at the next, this may mean that they are struggling with the </w:t>
                            </w:r>
                            <w:proofErr w:type="spellStart"/>
                            <w:r w:rsidR="008D5ADD">
                              <w:rPr>
                                <w:rFonts w:ascii="Arial" w:hAnsi="Arial" w:cs="Arial"/>
                                <w:color w:val="253356" w:themeColor="accent1" w:themeShade="80"/>
                                <w:sz w:val="16"/>
                                <w:szCs w:val="16"/>
                              </w:rPr>
                              <w:t>partcilaur</w:t>
                            </w:r>
                            <w:proofErr w:type="spellEnd"/>
                            <w:r w:rsidR="008D5ADD">
                              <w:rPr>
                                <w:rFonts w:ascii="Arial" w:hAnsi="Arial" w:cs="Arial"/>
                                <w:color w:val="253356" w:themeColor="accent1" w:themeShade="80"/>
                                <w:sz w:val="16"/>
                                <w:szCs w:val="16"/>
                              </w:rPr>
                              <w:t xml:space="preserve"> concepts involved in that exam. Through regular formal exams we can then narrow teaching and intervention to address specific weaknesses of pupils </w:t>
                            </w:r>
                            <w:proofErr w:type="gramStart"/>
                            <w:r w:rsidR="008D5ADD">
                              <w:rPr>
                                <w:rFonts w:ascii="Arial" w:hAnsi="Arial" w:cs="Arial"/>
                                <w:color w:val="253356" w:themeColor="accent1" w:themeShade="80"/>
                                <w:sz w:val="16"/>
                                <w:szCs w:val="16"/>
                              </w:rPr>
                              <w:t>in particular subjects</w:t>
                            </w:r>
                            <w:proofErr w:type="gramEnd"/>
                            <w:r w:rsidR="008D5ADD">
                              <w:rPr>
                                <w:rFonts w:ascii="Arial" w:hAnsi="Arial" w:cs="Arial"/>
                                <w:color w:val="253356" w:themeColor="accent1" w:themeShade="80"/>
                                <w:sz w:val="16"/>
                                <w:szCs w:val="16"/>
                              </w:rPr>
                              <w:t xml:space="preserve">. </w:t>
                            </w:r>
                            <w:proofErr w:type="gramStart"/>
                            <w:r w:rsidR="008D5ADD">
                              <w:rPr>
                                <w:rFonts w:ascii="Arial" w:hAnsi="Arial" w:cs="Arial"/>
                                <w:color w:val="253356" w:themeColor="accent1" w:themeShade="80"/>
                                <w:sz w:val="16"/>
                                <w:szCs w:val="16"/>
                              </w:rPr>
                              <w:t>Additional</w:t>
                            </w:r>
                            <w:r>
                              <w:rPr>
                                <w:rFonts w:ascii="Arial" w:hAnsi="Arial" w:cs="Arial"/>
                                <w:color w:val="253356" w:themeColor="accent1" w:themeShade="80"/>
                                <w:sz w:val="16"/>
                                <w:szCs w:val="16"/>
                              </w:rPr>
                              <w:t>l</w:t>
                            </w:r>
                            <w:r w:rsidR="008D5ADD">
                              <w:rPr>
                                <w:rFonts w:ascii="Arial" w:hAnsi="Arial" w:cs="Arial"/>
                                <w:color w:val="253356" w:themeColor="accent1" w:themeShade="80"/>
                                <w:sz w:val="16"/>
                                <w:szCs w:val="16"/>
                              </w:rPr>
                              <w:t>y</w:t>
                            </w:r>
                            <w:proofErr w:type="gramEnd"/>
                            <w:r w:rsidR="008D5ADD">
                              <w:rPr>
                                <w:rFonts w:ascii="Arial" w:hAnsi="Arial" w:cs="Arial"/>
                                <w:color w:val="253356" w:themeColor="accent1" w:themeShade="80"/>
                                <w:sz w:val="16"/>
                                <w:szCs w:val="16"/>
                              </w:rPr>
                              <w:t xml:space="preserve"> it is expected that yr9 pupils, who are at the beginning of their GCSE courses, will </w:t>
                            </w:r>
                            <w:r>
                              <w:rPr>
                                <w:rFonts w:ascii="Arial" w:hAnsi="Arial" w:cs="Arial"/>
                                <w:color w:val="253356" w:themeColor="accent1" w:themeShade="80"/>
                                <w:sz w:val="16"/>
                                <w:szCs w:val="16"/>
                              </w:rPr>
                              <w:t xml:space="preserve">generally </w:t>
                            </w:r>
                            <w:proofErr w:type="spellStart"/>
                            <w:r w:rsidR="008D5ADD">
                              <w:rPr>
                                <w:rFonts w:ascii="Arial" w:hAnsi="Arial" w:cs="Arial"/>
                                <w:color w:val="253356" w:themeColor="accent1" w:themeShade="80"/>
                                <w:sz w:val="16"/>
                                <w:szCs w:val="16"/>
                              </w:rPr>
                              <w:t>peform</w:t>
                            </w:r>
                            <w:proofErr w:type="spellEnd"/>
                            <w:r>
                              <w:rPr>
                                <w:rFonts w:ascii="Arial" w:hAnsi="Arial" w:cs="Arial"/>
                                <w:color w:val="253356" w:themeColor="accent1" w:themeShade="80"/>
                                <w:sz w:val="16"/>
                                <w:szCs w:val="16"/>
                              </w:rPr>
                              <w:t xml:space="preserve"> lower</w:t>
                            </w:r>
                            <w:r w:rsidR="008D5ADD">
                              <w:rPr>
                                <w:rFonts w:ascii="Arial" w:hAnsi="Arial" w:cs="Arial"/>
                                <w:color w:val="253356" w:themeColor="accent1" w:themeShade="80"/>
                                <w:sz w:val="16"/>
                                <w:szCs w:val="16"/>
                              </w:rPr>
                              <w:t xml:space="preserve"> down the </w:t>
                            </w:r>
                            <w:r>
                              <w:rPr>
                                <w:rFonts w:ascii="Arial" w:hAnsi="Arial" w:cs="Arial"/>
                                <w:color w:val="253356" w:themeColor="accent1" w:themeShade="80"/>
                                <w:sz w:val="16"/>
                                <w:szCs w:val="16"/>
                              </w:rPr>
                              <w:t>9-1 scale than those in yr11.  This is because t</w:t>
                            </w:r>
                            <w:r w:rsidR="008D5ADD">
                              <w:rPr>
                                <w:rFonts w:ascii="Arial" w:hAnsi="Arial" w:cs="Arial"/>
                                <w:color w:val="253356" w:themeColor="accent1" w:themeShade="80"/>
                                <w:sz w:val="16"/>
                                <w:szCs w:val="16"/>
                              </w:rPr>
                              <w:t>he grading reflects their current level not their expected level</w:t>
                            </w:r>
                            <w:r>
                              <w:rPr>
                                <w:rFonts w:ascii="Arial" w:hAnsi="Arial" w:cs="Arial"/>
                                <w:color w:val="253356" w:themeColor="accent1" w:themeShade="80"/>
                                <w:sz w:val="16"/>
                                <w:szCs w:val="16"/>
                              </w:rPr>
                              <w:t xml:space="preserve"> at the end of yr11</w:t>
                            </w:r>
                            <w:r w:rsidR="008D5ADD">
                              <w:rPr>
                                <w:rFonts w:ascii="Arial" w:hAnsi="Arial" w:cs="Arial"/>
                                <w:color w:val="253356" w:themeColor="accent1" w:themeShade="80"/>
                                <w:sz w:val="16"/>
                                <w:szCs w:val="16"/>
                              </w:rPr>
                              <w:t>.</w:t>
                            </w:r>
                            <w:r>
                              <w:rPr>
                                <w:rFonts w:ascii="Arial" w:hAnsi="Arial" w:cs="Arial"/>
                                <w:color w:val="253356" w:themeColor="accent1" w:themeShade="80"/>
                                <w:sz w:val="16"/>
                                <w:szCs w:val="16"/>
                              </w:rPr>
                              <w:t xml:space="preserve"> </w:t>
                            </w:r>
                            <w:r w:rsidR="00012574">
                              <w:rPr>
                                <w:rFonts w:ascii="Arial" w:hAnsi="Arial" w:cs="Arial"/>
                                <w:color w:val="253356" w:themeColor="accent1" w:themeShade="80"/>
                                <w:sz w:val="16"/>
                                <w:szCs w:val="16"/>
                              </w:rPr>
                              <w:t>Pupils are encourag</w:t>
                            </w:r>
                            <w:r w:rsidR="00501EEE">
                              <w:rPr>
                                <w:rFonts w:ascii="Arial" w:hAnsi="Arial" w:cs="Arial"/>
                                <w:color w:val="253356" w:themeColor="accent1" w:themeShade="80"/>
                                <w:sz w:val="16"/>
                                <w:szCs w:val="16"/>
                              </w:rPr>
                              <w:t>ed to think about their Post-</w:t>
                            </w:r>
                            <w:r w:rsidR="00012574">
                              <w:rPr>
                                <w:rFonts w:ascii="Arial" w:hAnsi="Arial" w:cs="Arial"/>
                                <w:color w:val="253356" w:themeColor="accent1" w:themeShade="80"/>
                                <w:sz w:val="16"/>
                                <w:szCs w:val="16"/>
                              </w:rPr>
                              <w:t>16 options as early as possible and ensure that they are working at the grade level required to access these.</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F5E262" id="_x0000_s1030" type="#_x0000_t202" style="position:absolute;margin-left:369.75pt;margin-top:.7pt;width:205.5pt;height:339.75pt;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" filled="f" fillcolor="#fffffe" stroked="f" strokecolor="#212120" insetpen="t">
                <v:textbox inset="2.88pt,2.88pt,2.88pt,2.88pt">
                  <w:txbxContent>
                    <w:p w:rsidR="00797D8A" w:rsidRPr="00B329AF" w:rsidRDefault="00797D8A" w:rsidP="00103F1B">
                      <w:pPr>
                        <w:pStyle w:val="Default"/>
                        <w:spacing w:line="360" w:lineRule="auto"/>
                        <w:jc w:val="center"/>
                        <w:rPr>
                          <w:rFonts w:ascii="Arial" w:hAnsi="Arial" w:cs="Arial"/>
                          <w:b/>
                          <w:color w:val="253356" w:themeColor="accent1" w:themeShade="80"/>
                          <w:sz w:val="16"/>
                          <w:szCs w:val="16"/>
                          <w:u w:val="single"/>
                        </w:rPr>
                      </w:pPr>
                      <w:r>
                        <w:rPr>
                          <w:rFonts w:ascii="Arial" w:hAnsi="Arial" w:cs="Arial"/>
                          <w:b/>
                          <w:color w:val="253356" w:themeColor="accent1" w:themeShade="80"/>
                          <w:sz w:val="16"/>
                          <w:szCs w:val="16"/>
                          <w:u w:val="single"/>
                        </w:rPr>
                        <w:t xml:space="preserve">Key stage </w:t>
                      </w:r>
                      <w:r w:rsidR="00756A07">
                        <w:rPr>
                          <w:rFonts w:ascii="Arial" w:hAnsi="Arial" w:cs="Arial"/>
                          <w:b/>
                          <w:color w:val="253356" w:themeColor="accent1" w:themeShade="80"/>
                          <w:sz w:val="16"/>
                          <w:szCs w:val="16"/>
                          <w:u w:val="single"/>
                        </w:rPr>
                        <w:t>4</w:t>
                      </w:r>
                      <w:r>
                        <w:rPr>
                          <w:rFonts w:ascii="Arial" w:hAnsi="Arial" w:cs="Arial"/>
                          <w:b/>
                          <w:color w:val="253356" w:themeColor="accent1" w:themeShade="80"/>
                          <w:sz w:val="16"/>
                          <w:szCs w:val="16"/>
                          <w:u w:val="single"/>
                        </w:rPr>
                        <w:t xml:space="preserve"> (yr</w:t>
                      </w:r>
                      <w:r w:rsidR="00103F1B">
                        <w:rPr>
                          <w:rFonts w:ascii="Arial" w:hAnsi="Arial" w:cs="Arial"/>
                          <w:b/>
                          <w:color w:val="253356" w:themeColor="accent1" w:themeShade="80"/>
                          <w:sz w:val="16"/>
                          <w:szCs w:val="16"/>
                          <w:u w:val="single"/>
                        </w:rPr>
                        <w:t>9,10</w:t>
                      </w:r>
                      <w:r>
                        <w:rPr>
                          <w:rFonts w:ascii="Arial" w:hAnsi="Arial" w:cs="Arial"/>
                          <w:b/>
                          <w:color w:val="253356" w:themeColor="accent1" w:themeShade="80"/>
                          <w:sz w:val="16"/>
                          <w:szCs w:val="16"/>
                          <w:u w:val="single"/>
                        </w:rPr>
                        <w:t>&amp;</w:t>
                      </w:r>
                      <w:r w:rsidR="00103F1B">
                        <w:rPr>
                          <w:rFonts w:ascii="Arial" w:hAnsi="Arial" w:cs="Arial"/>
                          <w:b/>
                          <w:color w:val="253356" w:themeColor="accent1" w:themeShade="80"/>
                          <w:sz w:val="16"/>
                          <w:szCs w:val="16"/>
                          <w:u w:val="single"/>
                        </w:rPr>
                        <w:t>11</w:t>
                      </w:r>
                      <w:r>
                        <w:rPr>
                          <w:rFonts w:ascii="Arial" w:hAnsi="Arial" w:cs="Arial"/>
                          <w:b/>
                          <w:color w:val="253356" w:themeColor="accent1" w:themeShade="80"/>
                          <w:sz w:val="16"/>
                          <w:szCs w:val="16"/>
                          <w:u w:val="single"/>
                        </w:rPr>
                        <w:t>)</w:t>
                      </w:r>
                    </w:p>
                    <w:p w:rsidR="00797D8A" w:rsidRPr="00AC2247" w:rsidRDefault="00EB4E5A" w:rsidP="00797D8A">
                      <w:pPr>
                        <w:pStyle w:val="Default"/>
                        <w:spacing w:line="360" w:lineRule="auto"/>
                        <w:jc w:val="both"/>
                        <w:rPr>
                          <w:rFonts w:ascii="Arial" w:hAnsi="Arial" w:cs="Arial"/>
                          <w:color w:val="253356" w:themeColor="accent1" w:themeShade="80"/>
                          <w:sz w:val="16"/>
                          <w:szCs w:val="16"/>
                        </w:rPr>
                      </w:pPr>
                      <w:r>
                        <w:rPr>
                          <w:rFonts w:ascii="Arial" w:hAnsi="Arial" w:cs="Arial"/>
                          <w:color w:val="253356" w:themeColor="accent1" w:themeShade="80"/>
                          <w:sz w:val="16"/>
                          <w:szCs w:val="16"/>
                        </w:rPr>
                        <w:t>As in Key S</w:t>
                      </w:r>
                      <w:r w:rsidR="00103F1B">
                        <w:rPr>
                          <w:rFonts w:ascii="Arial" w:hAnsi="Arial" w:cs="Arial"/>
                          <w:color w:val="253356" w:themeColor="accent1" w:themeShade="80"/>
                          <w:sz w:val="16"/>
                          <w:szCs w:val="16"/>
                        </w:rPr>
                        <w:t xml:space="preserve">tage 3 pupils sit exams in </w:t>
                      </w:r>
                      <w:proofErr w:type="gramStart"/>
                      <w:r w:rsidR="00103F1B">
                        <w:rPr>
                          <w:rFonts w:ascii="Arial" w:hAnsi="Arial" w:cs="Arial"/>
                          <w:color w:val="253356" w:themeColor="accent1" w:themeShade="80"/>
                          <w:sz w:val="16"/>
                          <w:szCs w:val="16"/>
                        </w:rPr>
                        <w:t>all of</w:t>
                      </w:r>
                      <w:proofErr w:type="gramEnd"/>
                      <w:r w:rsidR="00103F1B">
                        <w:rPr>
                          <w:rFonts w:ascii="Arial" w:hAnsi="Arial" w:cs="Arial"/>
                          <w:color w:val="253356" w:themeColor="accent1" w:themeShade="80"/>
                          <w:sz w:val="16"/>
                          <w:szCs w:val="16"/>
                        </w:rPr>
                        <w:t xml:space="preserve"> their subjects with these being marked by their teachers. Pupils will then receive a grade </w:t>
                      </w:r>
                      <w:r>
                        <w:rPr>
                          <w:rFonts w:ascii="Arial" w:hAnsi="Arial" w:cs="Arial"/>
                          <w:color w:val="253356" w:themeColor="accent1" w:themeShade="80"/>
                          <w:sz w:val="16"/>
                          <w:szCs w:val="16"/>
                        </w:rPr>
                        <w:t>9-1</w:t>
                      </w:r>
                      <w:r w:rsidR="00103F1B">
                        <w:rPr>
                          <w:rFonts w:ascii="Arial" w:hAnsi="Arial" w:cs="Arial"/>
                          <w:color w:val="253356" w:themeColor="accent1" w:themeShade="80"/>
                          <w:sz w:val="16"/>
                          <w:szCs w:val="16"/>
                        </w:rPr>
                        <w:t>, with 9 being the highest and 1 being the lowest. A grade 4 is considered as a standard pass, with a grade 5 being considered as a strong pass.</w:t>
                      </w:r>
                      <w:r w:rsidR="008D5ADD">
                        <w:rPr>
                          <w:rFonts w:ascii="Arial" w:hAnsi="Arial" w:cs="Arial"/>
                          <w:color w:val="253356" w:themeColor="accent1" w:themeShade="80"/>
                          <w:sz w:val="16"/>
                          <w:szCs w:val="16"/>
                        </w:rPr>
                        <w:t xml:space="preserve"> Pupils who do not achieve at least a grade </w:t>
                      </w:r>
                      <w:proofErr w:type="gramStart"/>
                      <w:r w:rsidR="008D5ADD">
                        <w:rPr>
                          <w:rFonts w:ascii="Arial" w:hAnsi="Arial" w:cs="Arial"/>
                          <w:color w:val="253356" w:themeColor="accent1" w:themeShade="80"/>
                          <w:sz w:val="16"/>
                          <w:szCs w:val="16"/>
                        </w:rPr>
                        <w:t>4  in</w:t>
                      </w:r>
                      <w:proofErr w:type="gramEnd"/>
                      <w:r w:rsidR="008D5ADD">
                        <w:rPr>
                          <w:rFonts w:ascii="Arial" w:hAnsi="Arial" w:cs="Arial"/>
                          <w:color w:val="253356" w:themeColor="accent1" w:themeShade="80"/>
                          <w:sz w:val="16"/>
                          <w:szCs w:val="16"/>
                        </w:rPr>
                        <w:t xml:space="preserve"> English and Maths are required, by law to continue with th</w:t>
                      </w:r>
                      <w:r w:rsidR="00012574">
                        <w:rPr>
                          <w:rFonts w:ascii="Arial" w:hAnsi="Arial" w:cs="Arial"/>
                          <w:color w:val="253356" w:themeColor="accent1" w:themeShade="80"/>
                          <w:sz w:val="16"/>
                          <w:szCs w:val="16"/>
                        </w:rPr>
                        <w:t>ese after year 11</w:t>
                      </w:r>
                      <w:r w:rsidR="008D5ADD">
                        <w:rPr>
                          <w:rFonts w:ascii="Arial" w:hAnsi="Arial" w:cs="Arial"/>
                          <w:color w:val="253356" w:themeColor="accent1" w:themeShade="80"/>
                          <w:sz w:val="16"/>
                          <w:szCs w:val="16"/>
                        </w:rPr>
                        <w:t xml:space="preserve">. Pupils are graded accurately in line with the exam that they sit during that assessment cycle and it is important to remember that progress is not linear. Some pupils will perform well during one cycle and then appear to regress at the next, this may mean that they are struggling with the </w:t>
                      </w:r>
                      <w:proofErr w:type="spellStart"/>
                      <w:r w:rsidR="008D5ADD">
                        <w:rPr>
                          <w:rFonts w:ascii="Arial" w:hAnsi="Arial" w:cs="Arial"/>
                          <w:color w:val="253356" w:themeColor="accent1" w:themeShade="80"/>
                          <w:sz w:val="16"/>
                          <w:szCs w:val="16"/>
                        </w:rPr>
                        <w:t>partcilaur</w:t>
                      </w:r>
                      <w:proofErr w:type="spellEnd"/>
                      <w:r w:rsidR="008D5ADD">
                        <w:rPr>
                          <w:rFonts w:ascii="Arial" w:hAnsi="Arial" w:cs="Arial"/>
                          <w:color w:val="253356" w:themeColor="accent1" w:themeShade="80"/>
                          <w:sz w:val="16"/>
                          <w:szCs w:val="16"/>
                        </w:rPr>
                        <w:t xml:space="preserve"> concepts involved in that exam. Through regular formal exams we can then narrow teaching and intervention to address specific weaknesses of pupils </w:t>
                      </w:r>
                      <w:proofErr w:type="gramStart"/>
                      <w:r w:rsidR="008D5ADD">
                        <w:rPr>
                          <w:rFonts w:ascii="Arial" w:hAnsi="Arial" w:cs="Arial"/>
                          <w:color w:val="253356" w:themeColor="accent1" w:themeShade="80"/>
                          <w:sz w:val="16"/>
                          <w:szCs w:val="16"/>
                        </w:rPr>
                        <w:t>in particular subjects</w:t>
                      </w:r>
                      <w:proofErr w:type="gramEnd"/>
                      <w:r w:rsidR="008D5ADD">
                        <w:rPr>
                          <w:rFonts w:ascii="Arial" w:hAnsi="Arial" w:cs="Arial"/>
                          <w:color w:val="253356" w:themeColor="accent1" w:themeShade="80"/>
                          <w:sz w:val="16"/>
                          <w:szCs w:val="16"/>
                        </w:rPr>
                        <w:t xml:space="preserve">. </w:t>
                      </w:r>
                      <w:proofErr w:type="gramStart"/>
                      <w:r w:rsidR="008D5ADD">
                        <w:rPr>
                          <w:rFonts w:ascii="Arial" w:hAnsi="Arial" w:cs="Arial"/>
                          <w:color w:val="253356" w:themeColor="accent1" w:themeShade="80"/>
                          <w:sz w:val="16"/>
                          <w:szCs w:val="16"/>
                        </w:rPr>
                        <w:t>Additional</w:t>
                      </w:r>
                      <w:r>
                        <w:rPr>
                          <w:rFonts w:ascii="Arial" w:hAnsi="Arial" w:cs="Arial"/>
                          <w:color w:val="253356" w:themeColor="accent1" w:themeShade="80"/>
                          <w:sz w:val="16"/>
                          <w:szCs w:val="16"/>
                        </w:rPr>
                        <w:t>l</w:t>
                      </w:r>
                      <w:r w:rsidR="008D5ADD">
                        <w:rPr>
                          <w:rFonts w:ascii="Arial" w:hAnsi="Arial" w:cs="Arial"/>
                          <w:color w:val="253356" w:themeColor="accent1" w:themeShade="80"/>
                          <w:sz w:val="16"/>
                          <w:szCs w:val="16"/>
                        </w:rPr>
                        <w:t>y</w:t>
                      </w:r>
                      <w:proofErr w:type="gramEnd"/>
                      <w:r w:rsidR="008D5ADD">
                        <w:rPr>
                          <w:rFonts w:ascii="Arial" w:hAnsi="Arial" w:cs="Arial"/>
                          <w:color w:val="253356" w:themeColor="accent1" w:themeShade="80"/>
                          <w:sz w:val="16"/>
                          <w:szCs w:val="16"/>
                        </w:rPr>
                        <w:t xml:space="preserve"> it is expected that yr9 pupils, who are at the beginning of their GCSE courses, will </w:t>
                      </w:r>
                      <w:r>
                        <w:rPr>
                          <w:rFonts w:ascii="Arial" w:hAnsi="Arial" w:cs="Arial"/>
                          <w:color w:val="253356" w:themeColor="accent1" w:themeShade="80"/>
                          <w:sz w:val="16"/>
                          <w:szCs w:val="16"/>
                        </w:rPr>
                        <w:t xml:space="preserve">generally </w:t>
                      </w:r>
                      <w:proofErr w:type="spellStart"/>
                      <w:r w:rsidR="008D5ADD">
                        <w:rPr>
                          <w:rFonts w:ascii="Arial" w:hAnsi="Arial" w:cs="Arial"/>
                          <w:color w:val="253356" w:themeColor="accent1" w:themeShade="80"/>
                          <w:sz w:val="16"/>
                          <w:szCs w:val="16"/>
                        </w:rPr>
                        <w:t>peform</w:t>
                      </w:r>
                      <w:proofErr w:type="spellEnd"/>
                      <w:r>
                        <w:rPr>
                          <w:rFonts w:ascii="Arial" w:hAnsi="Arial" w:cs="Arial"/>
                          <w:color w:val="253356" w:themeColor="accent1" w:themeShade="80"/>
                          <w:sz w:val="16"/>
                          <w:szCs w:val="16"/>
                        </w:rPr>
                        <w:t xml:space="preserve"> lower</w:t>
                      </w:r>
                      <w:r w:rsidR="008D5ADD">
                        <w:rPr>
                          <w:rFonts w:ascii="Arial" w:hAnsi="Arial" w:cs="Arial"/>
                          <w:color w:val="253356" w:themeColor="accent1" w:themeShade="80"/>
                          <w:sz w:val="16"/>
                          <w:szCs w:val="16"/>
                        </w:rPr>
                        <w:t xml:space="preserve"> down the </w:t>
                      </w:r>
                      <w:r>
                        <w:rPr>
                          <w:rFonts w:ascii="Arial" w:hAnsi="Arial" w:cs="Arial"/>
                          <w:color w:val="253356" w:themeColor="accent1" w:themeShade="80"/>
                          <w:sz w:val="16"/>
                          <w:szCs w:val="16"/>
                        </w:rPr>
                        <w:t>9-1 scale than those in yr11.  This is because t</w:t>
                      </w:r>
                      <w:r w:rsidR="008D5ADD">
                        <w:rPr>
                          <w:rFonts w:ascii="Arial" w:hAnsi="Arial" w:cs="Arial"/>
                          <w:color w:val="253356" w:themeColor="accent1" w:themeShade="80"/>
                          <w:sz w:val="16"/>
                          <w:szCs w:val="16"/>
                        </w:rPr>
                        <w:t>he grading reflects their current level not their expected level</w:t>
                      </w:r>
                      <w:r>
                        <w:rPr>
                          <w:rFonts w:ascii="Arial" w:hAnsi="Arial" w:cs="Arial"/>
                          <w:color w:val="253356" w:themeColor="accent1" w:themeShade="80"/>
                          <w:sz w:val="16"/>
                          <w:szCs w:val="16"/>
                        </w:rPr>
                        <w:t xml:space="preserve"> at the end of yr11</w:t>
                      </w:r>
                      <w:r w:rsidR="008D5ADD">
                        <w:rPr>
                          <w:rFonts w:ascii="Arial" w:hAnsi="Arial" w:cs="Arial"/>
                          <w:color w:val="253356" w:themeColor="accent1" w:themeShade="80"/>
                          <w:sz w:val="16"/>
                          <w:szCs w:val="16"/>
                        </w:rPr>
                        <w:t>.</w:t>
                      </w:r>
                      <w:r>
                        <w:rPr>
                          <w:rFonts w:ascii="Arial" w:hAnsi="Arial" w:cs="Arial"/>
                          <w:color w:val="253356" w:themeColor="accent1" w:themeShade="80"/>
                          <w:sz w:val="16"/>
                          <w:szCs w:val="16"/>
                        </w:rPr>
                        <w:t xml:space="preserve"> </w:t>
                      </w:r>
                      <w:r w:rsidR="00012574">
                        <w:rPr>
                          <w:rFonts w:ascii="Arial" w:hAnsi="Arial" w:cs="Arial"/>
                          <w:color w:val="253356" w:themeColor="accent1" w:themeShade="80"/>
                          <w:sz w:val="16"/>
                          <w:szCs w:val="16"/>
                        </w:rPr>
                        <w:t>Pupils are encourag</w:t>
                      </w:r>
                      <w:r w:rsidR="00501EEE">
                        <w:rPr>
                          <w:rFonts w:ascii="Arial" w:hAnsi="Arial" w:cs="Arial"/>
                          <w:color w:val="253356" w:themeColor="accent1" w:themeShade="80"/>
                          <w:sz w:val="16"/>
                          <w:szCs w:val="16"/>
                        </w:rPr>
                        <w:t>ed to think about their Post-</w:t>
                      </w:r>
                      <w:r w:rsidR="00012574">
                        <w:rPr>
                          <w:rFonts w:ascii="Arial" w:hAnsi="Arial" w:cs="Arial"/>
                          <w:color w:val="253356" w:themeColor="accent1" w:themeShade="80"/>
                          <w:sz w:val="16"/>
                          <w:szCs w:val="16"/>
                        </w:rPr>
                        <w:t>16 options as early as possible and ensure that they are working at the grade level required to access these.</w:t>
                      </w:r>
                    </w:p>
                  </w:txbxContent>
                </v:textbox>
                <w10:wrap anchorx="margin"/>
              </v:shape>
            </w:pict>
          </mc:Fallback>
        </mc:AlternateContent>
      </w:r>
    </w:p>
    <w:p w:rsidR="004E4380" w:rsidRPr="004E4380" w:rsidRDefault="004E4380" w:rsidP="004E4380"/>
    <w:p w:rsidR="004E4380" w:rsidRPr="004E4380" w:rsidRDefault="004E4380" w:rsidP="004E4380"/>
    <w:p w:rsidR="004E4380" w:rsidRPr="004E4380" w:rsidRDefault="004E4380" w:rsidP="004E4380"/>
    <w:p w:rsidR="00797D8A" w:rsidRPr="004E4380" w:rsidRDefault="00797D8A" w:rsidP="00797D8A">
      <w:pPr>
        <w:tabs>
          <w:tab w:val="left" w:pos="7225"/>
        </w:tabs>
      </w:pPr>
      <w:r>
        <w:tab/>
      </w:r>
    </w:p>
    <w:p w:rsidR="00797D8A" w:rsidRDefault="00797D8A" w:rsidP="00797D8A">
      <w:pPr>
        <w:tabs>
          <w:tab w:val="left" w:pos="7225"/>
        </w:tabs>
      </w:pPr>
    </w:p>
    <w:p w:rsidR="00797D8A" w:rsidRPr="00797D8A" w:rsidRDefault="00797D8A" w:rsidP="00797D8A"/>
    <w:p w:rsidR="00797D8A" w:rsidRPr="00797D8A" w:rsidRDefault="00797D8A" w:rsidP="00797D8A"/>
    <w:p w:rsidR="00797D8A" w:rsidRPr="00797D8A" w:rsidRDefault="00797D8A" w:rsidP="00797D8A"/>
    <w:p w:rsidR="00797D8A" w:rsidRPr="00797D8A" w:rsidRDefault="00797D8A" w:rsidP="00797D8A"/>
    <w:p w:rsidR="00797D8A" w:rsidRPr="00797D8A" w:rsidRDefault="00797D8A" w:rsidP="00797D8A"/>
    <w:p w:rsidR="00797D8A" w:rsidRDefault="00797D8A" w:rsidP="00797D8A">
      <w:pPr>
        <w:tabs>
          <w:tab w:val="left" w:pos="7225"/>
        </w:tabs>
      </w:pPr>
    </w:p>
    <w:p w:rsidR="004E4380" w:rsidRPr="004E4380" w:rsidRDefault="007C353E" w:rsidP="00797D8A">
      <w:pPr>
        <w:tabs>
          <w:tab w:val="center" w:pos="4075"/>
        </w:tabs>
      </w:pPr>
      <w:r>
        <w:rPr>
          <w:noProof/>
          <w:lang w:val="en-GB" w:eastAsia="en-GB"/>
        </w:rPr>
        <mc:AlternateContent>
          <mc:Choice Requires="wps">
            <w:drawing>
              <wp:anchor distT="0" distB="0" distL="114300" distR="114300" simplePos="0" relativeHeight="251744256" behindDoc="0" locked="0" layoutInCell="1" allowOverlap="1" wp14:anchorId="42A58288" wp14:editId="628D63C9">
                <wp:simplePos x="0" y="0"/>
                <wp:positionH relativeFrom="column">
                  <wp:posOffset>85402</wp:posOffset>
                </wp:positionH>
                <wp:positionV relativeFrom="paragraph">
                  <wp:posOffset>431956</wp:posOffset>
                </wp:positionV>
                <wp:extent cx="1825073" cy="6901"/>
                <wp:effectExtent l="19050" t="19050" r="22860" b="31750"/>
                <wp:wrapNone/>
                <wp:docPr id="85"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825073" cy="6901"/>
                        </a:xfrm>
                        <a:prstGeom prst="line">
                          <a:avLst/>
                        </a:prstGeom>
                        <a:noFill/>
                        <a:ln w="28575" cap="flat" cmpd="sng" algn="ctr">
                          <a:solidFill>
                            <a:sysClr val="windowText" lastClr="000000"/>
                          </a:solidFill>
                          <a:prstDash val="sysDash"/>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4E7BB05" id="Straight Connector 10" o:spid="_x0000_s1026" style="position:absolute;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pt,34pt" to="150.4pt,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" strokecolor="windowText" strokeweight="2.25pt">
                <v:stroke dashstyle="3 1" joinstyle="miter"/>
                <o:lock v:ext="edit" shapetype="f"/>
              </v:line>
            </w:pict>
          </mc:Fallback>
        </mc:AlternateContent>
      </w:r>
      <w:r>
        <w:rPr>
          <w:noProof/>
          <w:lang w:val="en-GB" w:eastAsia="en-GB"/>
        </w:rPr>
        <mc:AlternateContent>
          <mc:Choice Requires="wps">
            <w:drawing>
              <wp:anchor distT="0" distB="0" distL="114300" distR="114300" simplePos="0" relativeHeight="251734016" behindDoc="0" locked="0" layoutInCell="1" allowOverlap="1" wp14:anchorId="653A01B1" wp14:editId="7D5FBDD0">
                <wp:simplePos x="0" y="0"/>
                <wp:positionH relativeFrom="margin">
                  <wp:posOffset>77913</wp:posOffset>
                </wp:positionH>
                <wp:positionV relativeFrom="paragraph">
                  <wp:posOffset>69215</wp:posOffset>
                </wp:positionV>
                <wp:extent cx="1832251" cy="0"/>
                <wp:effectExtent l="0" t="19050" r="34925" b="19050"/>
                <wp:wrapNone/>
                <wp:docPr id="26"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32251" cy="0"/>
                        </a:xfrm>
                        <a:prstGeom prst="line">
                          <a:avLst/>
                        </a:prstGeom>
                        <a:ln w="28575">
                          <a:prstDash val="sysDash"/>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1C8309" id="Straight Connector 10" o:spid="_x0000_s1026" style="position:absolute;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15pt,5.45pt" to="150.4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" strokecolor="black [3200]" strokeweight="2.25pt">
                <v:stroke dashstyle="3 1" joinstyle="miter"/>
                <o:lock v:ext="edit" shapetype="f"/>
                <w10:wrap anchorx="margin"/>
              </v:line>
            </w:pict>
          </mc:Fallback>
        </mc:AlternateContent>
      </w:r>
      <w:r w:rsidR="00797D8A">
        <w:tab/>
      </w:r>
      <w:r w:rsidR="00797D8A">
        <w:br w:type="textWrapping" w:clear="all"/>
      </w:r>
    </w:p>
    <w:p w:rsidR="00296872" w:rsidRPr="004E4380" w:rsidRDefault="00296872" w:rsidP="00296872">
      <w:pPr>
        <w:jc w:val="right"/>
      </w:pPr>
    </w:p>
    <w:p w:rsidR="004E4380" w:rsidRPr="004E4380" w:rsidRDefault="00AA4905" w:rsidP="004E4380">
      <w:r>
        <w:rPr>
          <w:noProof/>
          <w:lang w:val="en-GB" w:eastAsia="en-GB"/>
        </w:rPr>
        <mc:AlternateContent>
          <mc:Choice Requires="wps">
            <w:drawing>
              <wp:anchor distT="0" distB="0" distL="114300" distR="114300" simplePos="0" relativeHeight="251752448" behindDoc="0" locked="0" layoutInCell="1" allowOverlap="1" wp14:anchorId="5D01BE96" wp14:editId="26F95B3B">
                <wp:simplePos x="0" y="0"/>
                <wp:positionH relativeFrom="margin">
                  <wp:posOffset>1940667</wp:posOffset>
                </wp:positionH>
                <wp:positionV relativeFrom="paragraph">
                  <wp:posOffset>198296</wp:posOffset>
                </wp:positionV>
                <wp:extent cx="5409389" cy="2562941"/>
                <wp:effectExtent l="0" t="0" r="1270" b="8890"/>
                <wp:wrapNone/>
                <wp:docPr id="32"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9389" cy="2562941"/>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002612" w:rsidRPr="00B6153C" w:rsidRDefault="00002612" w:rsidP="00002612">
                            <w:pPr>
                              <w:pStyle w:val="Default"/>
                              <w:spacing w:line="360" w:lineRule="auto"/>
                              <w:jc w:val="center"/>
                              <w:rPr>
                                <w:rFonts w:ascii="Arial" w:hAnsi="Arial" w:cs="Arial"/>
                                <w:b/>
                                <w:color w:val="A8CBEE" w:themeColor="accent3" w:themeTint="66"/>
                                <w:sz w:val="16"/>
                                <w:szCs w:val="16"/>
                                <w:u w:val="single"/>
                              </w:rPr>
                            </w:pPr>
                            <w:r w:rsidRPr="00B6153C">
                              <w:rPr>
                                <w:rFonts w:ascii="Arial" w:hAnsi="Arial" w:cs="Arial"/>
                                <w:b/>
                                <w:color w:val="A8CBEE" w:themeColor="accent3" w:themeTint="66"/>
                                <w:sz w:val="16"/>
                                <w:szCs w:val="16"/>
                                <w:u w:val="single"/>
                              </w:rPr>
                              <w:t>Regular Low Stakes Testing and Homework</w:t>
                            </w:r>
                          </w:p>
                          <w:p w:rsidR="00002612" w:rsidRPr="00002612" w:rsidRDefault="00002612" w:rsidP="00002612">
                            <w:pPr>
                              <w:pStyle w:val="Default"/>
                              <w:spacing w:line="360" w:lineRule="auto"/>
                              <w:jc w:val="both"/>
                              <w:rPr>
                                <w:rFonts w:ascii="Arial" w:hAnsi="Arial" w:cs="Arial"/>
                                <w:b/>
                                <w:color w:val="253356" w:themeColor="accent1" w:themeShade="80"/>
                                <w:sz w:val="16"/>
                                <w:szCs w:val="16"/>
                                <w:u w:val="single"/>
                              </w:rPr>
                            </w:pPr>
                            <w:r w:rsidRPr="00B6153C">
                              <w:rPr>
                                <w:rFonts w:ascii="Arial" w:hAnsi="Arial" w:cs="Arial"/>
                                <w:color w:val="A8CBEE" w:themeColor="accent3" w:themeTint="66"/>
                                <w:sz w:val="16"/>
                                <w:szCs w:val="16"/>
                              </w:rPr>
                              <w:t>Pupils in yr7-11 follow</w:t>
                            </w:r>
                            <w:r w:rsidR="00EB4E5A">
                              <w:rPr>
                                <w:rFonts w:ascii="Arial" w:hAnsi="Arial" w:cs="Arial"/>
                                <w:color w:val="A8CBEE" w:themeColor="accent3" w:themeTint="66"/>
                                <w:sz w:val="16"/>
                                <w:szCs w:val="16"/>
                              </w:rPr>
                              <w:t xml:space="preserve"> the same policy of regular low-</w:t>
                            </w:r>
                            <w:r w:rsidRPr="00B6153C">
                              <w:rPr>
                                <w:rFonts w:ascii="Arial" w:hAnsi="Arial" w:cs="Arial"/>
                                <w:color w:val="A8CBEE" w:themeColor="accent3" w:themeTint="66"/>
                                <w:sz w:val="16"/>
                                <w:szCs w:val="16"/>
                              </w:rPr>
                              <w:t>s</w:t>
                            </w:r>
                            <w:r w:rsidR="00EB4E5A">
                              <w:rPr>
                                <w:rFonts w:ascii="Arial" w:hAnsi="Arial" w:cs="Arial"/>
                                <w:color w:val="A8CBEE" w:themeColor="accent3" w:themeTint="66"/>
                                <w:sz w:val="16"/>
                                <w:szCs w:val="16"/>
                              </w:rPr>
                              <w:t>takes testing and a preparation-</w:t>
                            </w:r>
                            <w:proofErr w:type="spellStart"/>
                            <w:r w:rsidRPr="00B6153C">
                              <w:rPr>
                                <w:rFonts w:ascii="Arial" w:hAnsi="Arial" w:cs="Arial"/>
                                <w:color w:val="A8CBEE" w:themeColor="accent3" w:themeTint="66"/>
                                <w:sz w:val="16"/>
                                <w:szCs w:val="16"/>
                              </w:rPr>
                              <w:t>centered</w:t>
                            </w:r>
                            <w:proofErr w:type="spellEnd"/>
                            <w:r w:rsidRPr="00B6153C">
                              <w:rPr>
                                <w:rFonts w:ascii="Arial" w:hAnsi="Arial" w:cs="Arial"/>
                                <w:color w:val="A8CBEE" w:themeColor="accent3" w:themeTint="66"/>
                                <w:sz w:val="16"/>
                                <w:szCs w:val="16"/>
                              </w:rPr>
                              <w:t xml:space="preserve"> homework model. In practice this means that pupils can expect to be tested, within lessons, every 2/3 weeks. These assessments may last the duration of a lesson or form only a small section within the lesson, </w:t>
                            </w:r>
                            <w:proofErr w:type="gramStart"/>
                            <w:r w:rsidRPr="00B6153C">
                              <w:rPr>
                                <w:rFonts w:ascii="Arial" w:hAnsi="Arial" w:cs="Arial"/>
                                <w:color w:val="A8CBEE" w:themeColor="accent3" w:themeTint="66"/>
                                <w:sz w:val="16"/>
                                <w:szCs w:val="16"/>
                              </w:rPr>
                              <w:t>they  are</w:t>
                            </w:r>
                            <w:proofErr w:type="gramEnd"/>
                            <w:r w:rsidRPr="00B6153C">
                              <w:rPr>
                                <w:rFonts w:ascii="Arial" w:hAnsi="Arial" w:cs="Arial"/>
                                <w:color w:val="A8CBEE" w:themeColor="accent3" w:themeTint="66"/>
                                <w:sz w:val="16"/>
                                <w:szCs w:val="16"/>
                              </w:rPr>
                              <w:t xml:space="preserve"> collected and stored by class teachers in assessment folders (which will serve as useful revision aids for pupils later on) and recorded on </w:t>
                            </w:r>
                            <w:r w:rsidR="00C77542">
                              <w:rPr>
                                <w:rFonts w:ascii="Arial" w:hAnsi="Arial" w:cs="Arial"/>
                                <w:color w:val="A8CBEE" w:themeColor="accent3" w:themeTint="66"/>
                                <w:sz w:val="16"/>
                                <w:szCs w:val="16"/>
                              </w:rPr>
                              <w:t>the ‘</w:t>
                            </w:r>
                            <w:r w:rsidR="00EB4E5A">
                              <w:rPr>
                                <w:rFonts w:ascii="Arial" w:hAnsi="Arial" w:cs="Arial"/>
                                <w:color w:val="A8CBEE" w:themeColor="accent3" w:themeTint="66"/>
                                <w:sz w:val="16"/>
                                <w:szCs w:val="16"/>
                              </w:rPr>
                              <w:t>S</w:t>
                            </w:r>
                            <w:r w:rsidRPr="00B6153C">
                              <w:rPr>
                                <w:rFonts w:ascii="Arial" w:hAnsi="Arial" w:cs="Arial"/>
                                <w:color w:val="A8CBEE" w:themeColor="accent3" w:themeTint="66"/>
                                <w:sz w:val="16"/>
                                <w:szCs w:val="16"/>
                              </w:rPr>
                              <w:t xml:space="preserve">how </w:t>
                            </w:r>
                            <w:r w:rsidR="00EB4E5A">
                              <w:rPr>
                                <w:rFonts w:ascii="Arial" w:hAnsi="Arial" w:cs="Arial"/>
                                <w:color w:val="A8CBEE" w:themeColor="accent3" w:themeTint="66"/>
                                <w:sz w:val="16"/>
                                <w:szCs w:val="16"/>
                              </w:rPr>
                              <w:t>M</w:t>
                            </w:r>
                            <w:r w:rsidRPr="00B6153C">
                              <w:rPr>
                                <w:rFonts w:ascii="Arial" w:hAnsi="Arial" w:cs="Arial"/>
                                <w:color w:val="A8CBEE" w:themeColor="accent3" w:themeTint="66"/>
                                <w:sz w:val="16"/>
                                <w:szCs w:val="16"/>
                              </w:rPr>
                              <w:t xml:space="preserve">y </w:t>
                            </w:r>
                            <w:r w:rsidR="00EB4E5A">
                              <w:rPr>
                                <w:rFonts w:ascii="Arial" w:hAnsi="Arial" w:cs="Arial"/>
                                <w:color w:val="A8CBEE" w:themeColor="accent3" w:themeTint="66"/>
                                <w:sz w:val="16"/>
                                <w:szCs w:val="16"/>
                              </w:rPr>
                              <w:t>H</w:t>
                            </w:r>
                            <w:r w:rsidRPr="00B6153C">
                              <w:rPr>
                                <w:rFonts w:ascii="Arial" w:hAnsi="Arial" w:cs="Arial"/>
                                <w:color w:val="A8CBEE" w:themeColor="accent3" w:themeTint="66"/>
                                <w:sz w:val="16"/>
                                <w:szCs w:val="16"/>
                              </w:rPr>
                              <w:t>omework</w:t>
                            </w:r>
                            <w:r w:rsidR="00C77542">
                              <w:rPr>
                                <w:rFonts w:ascii="Arial" w:hAnsi="Arial" w:cs="Arial"/>
                                <w:color w:val="A8CBEE" w:themeColor="accent3" w:themeTint="66"/>
                                <w:sz w:val="16"/>
                                <w:szCs w:val="16"/>
                              </w:rPr>
                              <w:t>’ app</w:t>
                            </w:r>
                            <w:r w:rsidRPr="00B6153C">
                              <w:rPr>
                                <w:rFonts w:ascii="Arial" w:hAnsi="Arial" w:cs="Arial"/>
                                <w:color w:val="A8CBEE" w:themeColor="accent3" w:themeTint="66"/>
                                <w:sz w:val="16"/>
                                <w:szCs w:val="16"/>
                              </w:rPr>
                              <w:t xml:space="preserve"> so that parents can track pupil progress betw</w:t>
                            </w:r>
                            <w:r w:rsidR="00EB4E5A">
                              <w:rPr>
                                <w:rFonts w:ascii="Arial" w:hAnsi="Arial" w:cs="Arial"/>
                                <w:color w:val="A8CBEE" w:themeColor="accent3" w:themeTint="66"/>
                                <w:sz w:val="16"/>
                                <w:szCs w:val="16"/>
                              </w:rPr>
                              <w:t>een assessment cycles. Frequent low-</w:t>
                            </w:r>
                            <w:r w:rsidRPr="00B6153C">
                              <w:rPr>
                                <w:rFonts w:ascii="Arial" w:hAnsi="Arial" w:cs="Arial"/>
                                <w:color w:val="A8CBEE" w:themeColor="accent3" w:themeTint="66"/>
                                <w:sz w:val="16"/>
                                <w:szCs w:val="16"/>
                              </w:rPr>
                              <w:t>stakes testing allows teachers to address misconceptions as they arise and ensure</w:t>
                            </w:r>
                            <w:r w:rsidR="00EB4E5A">
                              <w:rPr>
                                <w:rFonts w:ascii="Arial" w:hAnsi="Arial" w:cs="Arial"/>
                                <w:color w:val="A8CBEE" w:themeColor="accent3" w:themeTint="66"/>
                                <w:sz w:val="16"/>
                                <w:szCs w:val="16"/>
                              </w:rPr>
                              <w:t xml:space="preserve"> that</w:t>
                            </w:r>
                            <w:r w:rsidRPr="00B6153C">
                              <w:rPr>
                                <w:rFonts w:ascii="Arial" w:hAnsi="Arial" w:cs="Arial"/>
                                <w:color w:val="A8CBEE" w:themeColor="accent3" w:themeTint="66"/>
                                <w:sz w:val="16"/>
                                <w:szCs w:val="16"/>
                              </w:rPr>
                              <w:t xml:space="preserve"> pupils are given the best opportunity to succeed in the formal PPEs. Our homework policy is desi</w:t>
                            </w:r>
                            <w:r w:rsidR="00012574" w:rsidRPr="00B6153C">
                              <w:rPr>
                                <w:rFonts w:ascii="Arial" w:hAnsi="Arial" w:cs="Arial"/>
                                <w:color w:val="A8CBEE" w:themeColor="accent3" w:themeTint="66"/>
                                <w:sz w:val="16"/>
                                <w:szCs w:val="16"/>
                              </w:rPr>
                              <w:t>gned to support pupils with structured revision topics leading up to each assessment cycle. Departments will identify the topics i</w:t>
                            </w:r>
                            <w:r w:rsidR="00C77542">
                              <w:rPr>
                                <w:rFonts w:ascii="Arial" w:hAnsi="Arial" w:cs="Arial"/>
                                <w:color w:val="A8CBEE" w:themeColor="accent3" w:themeTint="66"/>
                                <w:sz w:val="16"/>
                                <w:szCs w:val="16"/>
                              </w:rPr>
                              <w:t>ncluded in each exam on ‘Show M</w:t>
                            </w:r>
                            <w:r w:rsidR="00012574" w:rsidRPr="00B6153C">
                              <w:rPr>
                                <w:rFonts w:ascii="Arial" w:hAnsi="Arial" w:cs="Arial"/>
                                <w:color w:val="A8CBEE" w:themeColor="accent3" w:themeTint="66"/>
                                <w:sz w:val="16"/>
                                <w:szCs w:val="16"/>
                              </w:rPr>
                              <w:t xml:space="preserve">y </w:t>
                            </w:r>
                            <w:r w:rsidR="00C77542">
                              <w:rPr>
                                <w:rFonts w:ascii="Arial" w:hAnsi="Arial" w:cs="Arial"/>
                                <w:color w:val="A8CBEE" w:themeColor="accent3" w:themeTint="66"/>
                                <w:sz w:val="16"/>
                                <w:szCs w:val="16"/>
                              </w:rPr>
                              <w:t>H</w:t>
                            </w:r>
                            <w:r w:rsidR="00012574" w:rsidRPr="00B6153C">
                              <w:rPr>
                                <w:rFonts w:ascii="Arial" w:hAnsi="Arial" w:cs="Arial"/>
                                <w:color w:val="A8CBEE" w:themeColor="accent3" w:themeTint="66"/>
                                <w:sz w:val="16"/>
                                <w:szCs w:val="16"/>
                              </w:rPr>
                              <w:t>omework’ and direct pupils to independently pr</w:t>
                            </w:r>
                            <w:r w:rsidR="00AA4905">
                              <w:rPr>
                                <w:rFonts w:ascii="Arial" w:hAnsi="Arial" w:cs="Arial"/>
                                <w:color w:val="A8CBEE" w:themeColor="accent3" w:themeTint="66"/>
                                <w:sz w:val="16"/>
                                <w:szCs w:val="16"/>
                              </w:rPr>
                              <w:t>epare revision materials for th</w:t>
                            </w:r>
                            <w:r w:rsidR="00012574" w:rsidRPr="00B6153C">
                              <w:rPr>
                                <w:rFonts w:ascii="Arial" w:hAnsi="Arial" w:cs="Arial"/>
                                <w:color w:val="A8CBEE" w:themeColor="accent3" w:themeTint="66"/>
                                <w:sz w:val="16"/>
                                <w:szCs w:val="16"/>
                              </w:rPr>
                              <w:t xml:space="preserve">ese assessments. By establishing good study routines across the </w:t>
                            </w:r>
                            <w:proofErr w:type="gramStart"/>
                            <w:r w:rsidR="00012574" w:rsidRPr="00B6153C">
                              <w:rPr>
                                <w:rFonts w:ascii="Arial" w:hAnsi="Arial" w:cs="Arial"/>
                                <w:color w:val="A8CBEE" w:themeColor="accent3" w:themeTint="66"/>
                                <w:sz w:val="16"/>
                                <w:szCs w:val="16"/>
                              </w:rPr>
                              <w:t>school</w:t>
                            </w:r>
                            <w:proofErr w:type="gramEnd"/>
                            <w:r w:rsidR="00012574" w:rsidRPr="00B6153C">
                              <w:rPr>
                                <w:rFonts w:ascii="Arial" w:hAnsi="Arial" w:cs="Arial"/>
                                <w:color w:val="A8CBEE" w:themeColor="accent3" w:themeTint="66"/>
                                <w:sz w:val="16"/>
                                <w:szCs w:val="16"/>
                              </w:rPr>
                              <w:t xml:space="preserve"> the aim is to develop pupils</w:t>
                            </w:r>
                            <w:r w:rsidR="00C77542">
                              <w:rPr>
                                <w:rFonts w:ascii="Arial" w:hAnsi="Arial" w:cs="Arial"/>
                                <w:color w:val="A8CBEE" w:themeColor="accent3" w:themeTint="66"/>
                                <w:sz w:val="16"/>
                                <w:szCs w:val="16"/>
                              </w:rPr>
                              <w:t>’</w:t>
                            </w:r>
                            <w:r w:rsidR="00012574" w:rsidRPr="00B6153C">
                              <w:rPr>
                                <w:rFonts w:ascii="Arial" w:hAnsi="Arial" w:cs="Arial"/>
                                <w:color w:val="A8CBEE" w:themeColor="accent3" w:themeTint="66"/>
                                <w:sz w:val="16"/>
                                <w:szCs w:val="16"/>
                              </w:rPr>
                              <w:t xml:space="preserve"> skills from year 7 so that they can tackle large public exams with confidence. The school will run supporting sessions throughout the year embedding these study skills to all pupils, parents can support by following their progress on ‘show my </w:t>
                            </w:r>
                            <w:proofErr w:type="spellStart"/>
                            <w:r w:rsidR="00012574" w:rsidRPr="00B6153C">
                              <w:rPr>
                                <w:rFonts w:ascii="Arial" w:hAnsi="Arial" w:cs="Arial"/>
                                <w:color w:val="A8CBEE" w:themeColor="accent3" w:themeTint="66"/>
                                <w:sz w:val="16"/>
                                <w:szCs w:val="16"/>
                              </w:rPr>
                              <w:t>homeowrk</w:t>
                            </w:r>
                            <w:proofErr w:type="spellEnd"/>
                            <w:r w:rsidR="00012574" w:rsidRPr="00B6153C">
                              <w:rPr>
                                <w:rFonts w:ascii="Arial" w:hAnsi="Arial" w:cs="Arial"/>
                                <w:color w:val="A8CBEE" w:themeColor="accent3" w:themeTint="66"/>
                                <w:sz w:val="16"/>
                                <w:szCs w:val="16"/>
                              </w:rPr>
                              <w:t xml:space="preserve">’ and by creating a an effective study environment at </w:t>
                            </w:r>
                            <w:proofErr w:type="gramStart"/>
                            <w:r w:rsidR="00012574" w:rsidRPr="00B6153C">
                              <w:rPr>
                                <w:rFonts w:ascii="Arial" w:hAnsi="Arial" w:cs="Arial"/>
                                <w:color w:val="A8CBEE" w:themeColor="accent3" w:themeTint="66"/>
                                <w:sz w:val="16"/>
                                <w:szCs w:val="16"/>
                              </w:rPr>
                              <w:t>home</w:t>
                            </w:r>
                            <w:r w:rsidR="00AA4905">
                              <w:rPr>
                                <w:rFonts w:ascii="Arial" w:hAnsi="Arial" w:cs="Arial"/>
                                <w:color w:val="A8CBEE" w:themeColor="accent3" w:themeTint="66"/>
                                <w:sz w:val="16"/>
                                <w:szCs w:val="16"/>
                              </w:rPr>
                              <w:t>.</w:t>
                            </w:r>
                            <w:r w:rsidR="00012574">
                              <w:rPr>
                                <w:rFonts w:ascii="Arial" w:hAnsi="Arial" w:cs="Arial"/>
                                <w:color w:val="253356" w:themeColor="accent1" w:themeShade="80"/>
                                <w:sz w:val="16"/>
                                <w:szCs w:val="16"/>
                              </w:rPr>
                              <w:t>.</w:t>
                            </w:r>
                            <w:proofErr w:type="gramEnd"/>
                            <w:r w:rsidR="00012574">
                              <w:rPr>
                                <w:rFonts w:ascii="Arial" w:hAnsi="Arial" w:cs="Arial"/>
                                <w:color w:val="253356" w:themeColor="accent1" w:themeShade="80"/>
                                <w:sz w:val="16"/>
                                <w:szCs w:val="16"/>
                              </w:rPr>
                              <w:t xml:space="preserve"> </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1BE96" id="_x0000_s1031" type="#_x0000_t202" style="position:absolute;margin-left:152.8pt;margin-top:15.6pt;width:425.95pt;height:201.8pt;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" filled="f" fillcolor="#fffffe" stroked="f" strokecolor="#212120" insetpen="t">
                <v:textbox inset="2.88pt,2.88pt,2.88pt,2.88pt">
                  <w:txbxContent>
                    <w:p w:rsidR="00002612" w:rsidRPr="00B6153C" w:rsidRDefault="00002612" w:rsidP="00002612">
                      <w:pPr>
                        <w:pStyle w:val="Default"/>
                        <w:spacing w:line="360" w:lineRule="auto"/>
                        <w:jc w:val="center"/>
                        <w:rPr>
                          <w:rFonts w:ascii="Arial" w:hAnsi="Arial" w:cs="Arial"/>
                          <w:b/>
                          <w:color w:val="A8CBEE" w:themeColor="accent3" w:themeTint="66"/>
                          <w:sz w:val="16"/>
                          <w:szCs w:val="16"/>
                          <w:u w:val="single"/>
                        </w:rPr>
                      </w:pPr>
                      <w:r w:rsidRPr="00B6153C">
                        <w:rPr>
                          <w:rFonts w:ascii="Arial" w:hAnsi="Arial" w:cs="Arial"/>
                          <w:b/>
                          <w:color w:val="A8CBEE" w:themeColor="accent3" w:themeTint="66"/>
                          <w:sz w:val="16"/>
                          <w:szCs w:val="16"/>
                          <w:u w:val="single"/>
                        </w:rPr>
                        <w:t>Regular Low Stakes Testing and Homework</w:t>
                      </w:r>
                    </w:p>
                    <w:p w:rsidR="00002612" w:rsidRPr="00002612" w:rsidRDefault="00002612" w:rsidP="00002612">
                      <w:pPr>
                        <w:pStyle w:val="Default"/>
                        <w:spacing w:line="360" w:lineRule="auto"/>
                        <w:jc w:val="both"/>
                        <w:rPr>
                          <w:rFonts w:ascii="Arial" w:hAnsi="Arial" w:cs="Arial"/>
                          <w:b/>
                          <w:color w:val="253356" w:themeColor="accent1" w:themeShade="80"/>
                          <w:sz w:val="16"/>
                          <w:szCs w:val="16"/>
                          <w:u w:val="single"/>
                        </w:rPr>
                      </w:pPr>
                      <w:r w:rsidRPr="00B6153C">
                        <w:rPr>
                          <w:rFonts w:ascii="Arial" w:hAnsi="Arial" w:cs="Arial"/>
                          <w:color w:val="A8CBEE" w:themeColor="accent3" w:themeTint="66"/>
                          <w:sz w:val="16"/>
                          <w:szCs w:val="16"/>
                        </w:rPr>
                        <w:t>Pupils in yr7-11 follow</w:t>
                      </w:r>
                      <w:r w:rsidR="00EB4E5A">
                        <w:rPr>
                          <w:rFonts w:ascii="Arial" w:hAnsi="Arial" w:cs="Arial"/>
                          <w:color w:val="A8CBEE" w:themeColor="accent3" w:themeTint="66"/>
                          <w:sz w:val="16"/>
                          <w:szCs w:val="16"/>
                        </w:rPr>
                        <w:t xml:space="preserve"> the same policy of regular low-</w:t>
                      </w:r>
                      <w:r w:rsidRPr="00B6153C">
                        <w:rPr>
                          <w:rFonts w:ascii="Arial" w:hAnsi="Arial" w:cs="Arial"/>
                          <w:color w:val="A8CBEE" w:themeColor="accent3" w:themeTint="66"/>
                          <w:sz w:val="16"/>
                          <w:szCs w:val="16"/>
                        </w:rPr>
                        <w:t>s</w:t>
                      </w:r>
                      <w:r w:rsidR="00EB4E5A">
                        <w:rPr>
                          <w:rFonts w:ascii="Arial" w:hAnsi="Arial" w:cs="Arial"/>
                          <w:color w:val="A8CBEE" w:themeColor="accent3" w:themeTint="66"/>
                          <w:sz w:val="16"/>
                          <w:szCs w:val="16"/>
                        </w:rPr>
                        <w:t>takes testing and a preparation-</w:t>
                      </w:r>
                      <w:proofErr w:type="spellStart"/>
                      <w:r w:rsidRPr="00B6153C">
                        <w:rPr>
                          <w:rFonts w:ascii="Arial" w:hAnsi="Arial" w:cs="Arial"/>
                          <w:color w:val="A8CBEE" w:themeColor="accent3" w:themeTint="66"/>
                          <w:sz w:val="16"/>
                          <w:szCs w:val="16"/>
                        </w:rPr>
                        <w:t>centered</w:t>
                      </w:r>
                      <w:proofErr w:type="spellEnd"/>
                      <w:r w:rsidRPr="00B6153C">
                        <w:rPr>
                          <w:rFonts w:ascii="Arial" w:hAnsi="Arial" w:cs="Arial"/>
                          <w:color w:val="A8CBEE" w:themeColor="accent3" w:themeTint="66"/>
                          <w:sz w:val="16"/>
                          <w:szCs w:val="16"/>
                        </w:rPr>
                        <w:t xml:space="preserve"> homework model. In practice this means that pupils can expect to be tested, within lessons, every 2/3 weeks. These assessments may last the duration of a lesson or form only a small section within the lesson, </w:t>
                      </w:r>
                      <w:proofErr w:type="gramStart"/>
                      <w:r w:rsidRPr="00B6153C">
                        <w:rPr>
                          <w:rFonts w:ascii="Arial" w:hAnsi="Arial" w:cs="Arial"/>
                          <w:color w:val="A8CBEE" w:themeColor="accent3" w:themeTint="66"/>
                          <w:sz w:val="16"/>
                          <w:szCs w:val="16"/>
                        </w:rPr>
                        <w:t>they  are</w:t>
                      </w:r>
                      <w:proofErr w:type="gramEnd"/>
                      <w:r w:rsidRPr="00B6153C">
                        <w:rPr>
                          <w:rFonts w:ascii="Arial" w:hAnsi="Arial" w:cs="Arial"/>
                          <w:color w:val="A8CBEE" w:themeColor="accent3" w:themeTint="66"/>
                          <w:sz w:val="16"/>
                          <w:szCs w:val="16"/>
                        </w:rPr>
                        <w:t xml:space="preserve"> collected and stored by class teachers in assessment folders (which will serve as useful revision aids for pupils later on) and recorded on </w:t>
                      </w:r>
                      <w:r w:rsidR="00C77542">
                        <w:rPr>
                          <w:rFonts w:ascii="Arial" w:hAnsi="Arial" w:cs="Arial"/>
                          <w:color w:val="A8CBEE" w:themeColor="accent3" w:themeTint="66"/>
                          <w:sz w:val="16"/>
                          <w:szCs w:val="16"/>
                        </w:rPr>
                        <w:t>the ‘</w:t>
                      </w:r>
                      <w:r w:rsidR="00EB4E5A">
                        <w:rPr>
                          <w:rFonts w:ascii="Arial" w:hAnsi="Arial" w:cs="Arial"/>
                          <w:color w:val="A8CBEE" w:themeColor="accent3" w:themeTint="66"/>
                          <w:sz w:val="16"/>
                          <w:szCs w:val="16"/>
                        </w:rPr>
                        <w:t>S</w:t>
                      </w:r>
                      <w:r w:rsidRPr="00B6153C">
                        <w:rPr>
                          <w:rFonts w:ascii="Arial" w:hAnsi="Arial" w:cs="Arial"/>
                          <w:color w:val="A8CBEE" w:themeColor="accent3" w:themeTint="66"/>
                          <w:sz w:val="16"/>
                          <w:szCs w:val="16"/>
                        </w:rPr>
                        <w:t xml:space="preserve">how </w:t>
                      </w:r>
                      <w:r w:rsidR="00EB4E5A">
                        <w:rPr>
                          <w:rFonts w:ascii="Arial" w:hAnsi="Arial" w:cs="Arial"/>
                          <w:color w:val="A8CBEE" w:themeColor="accent3" w:themeTint="66"/>
                          <w:sz w:val="16"/>
                          <w:szCs w:val="16"/>
                        </w:rPr>
                        <w:t>M</w:t>
                      </w:r>
                      <w:r w:rsidRPr="00B6153C">
                        <w:rPr>
                          <w:rFonts w:ascii="Arial" w:hAnsi="Arial" w:cs="Arial"/>
                          <w:color w:val="A8CBEE" w:themeColor="accent3" w:themeTint="66"/>
                          <w:sz w:val="16"/>
                          <w:szCs w:val="16"/>
                        </w:rPr>
                        <w:t xml:space="preserve">y </w:t>
                      </w:r>
                      <w:r w:rsidR="00EB4E5A">
                        <w:rPr>
                          <w:rFonts w:ascii="Arial" w:hAnsi="Arial" w:cs="Arial"/>
                          <w:color w:val="A8CBEE" w:themeColor="accent3" w:themeTint="66"/>
                          <w:sz w:val="16"/>
                          <w:szCs w:val="16"/>
                        </w:rPr>
                        <w:t>H</w:t>
                      </w:r>
                      <w:r w:rsidRPr="00B6153C">
                        <w:rPr>
                          <w:rFonts w:ascii="Arial" w:hAnsi="Arial" w:cs="Arial"/>
                          <w:color w:val="A8CBEE" w:themeColor="accent3" w:themeTint="66"/>
                          <w:sz w:val="16"/>
                          <w:szCs w:val="16"/>
                        </w:rPr>
                        <w:t>omework</w:t>
                      </w:r>
                      <w:r w:rsidR="00C77542">
                        <w:rPr>
                          <w:rFonts w:ascii="Arial" w:hAnsi="Arial" w:cs="Arial"/>
                          <w:color w:val="A8CBEE" w:themeColor="accent3" w:themeTint="66"/>
                          <w:sz w:val="16"/>
                          <w:szCs w:val="16"/>
                        </w:rPr>
                        <w:t>’ app</w:t>
                      </w:r>
                      <w:r w:rsidRPr="00B6153C">
                        <w:rPr>
                          <w:rFonts w:ascii="Arial" w:hAnsi="Arial" w:cs="Arial"/>
                          <w:color w:val="A8CBEE" w:themeColor="accent3" w:themeTint="66"/>
                          <w:sz w:val="16"/>
                          <w:szCs w:val="16"/>
                        </w:rPr>
                        <w:t xml:space="preserve"> so that parents can track pupil progress betw</w:t>
                      </w:r>
                      <w:r w:rsidR="00EB4E5A">
                        <w:rPr>
                          <w:rFonts w:ascii="Arial" w:hAnsi="Arial" w:cs="Arial"/>
                          <w:color w:val="A8CBEE" w:themeColor="accent3" w:themeTint="66"/>
                          <w:sz w:val="16"/>
                          <w:szCs w:val="16"/>
                        </w:rPr>
                        <w:t>een assessment cycles. Frequent low-</w:t>
                      </w:r>
                      <w:r w:rsidRPr="00B6153C">
                        <w:rPr>
                          <w:rFonts w:ascii="Arial" w:hAnsi="Arial" w:cs="Arial"/>
                          <w:color w:val="A8CBEE" w:themeColor="accent3" w:themeTint="66"/>
                          <w:sz w:val="16"/>
                          <w:szCs w:val="16"/>
                        </w:rPr>
                        <w:t>stakes testing allows teachers to address misconceptions as they arise and ensure</w:t>
                      </w:r>
                      <w:r w:rsidR="00EB4E5A">
                        <w:rPr>
                          <w:rFonts w:ascii="Arial" w:hAnsi="Arial" w:cs="Arial"/>
                          <w:color w:val="A8CBEE" w:themeColor="accent3" w:themeTint="66"/>
                          <w:sz w:val="16"/>
                          <w:szCs w:val="16"/>
                        </w:rPr>
                        <w:t xml:space="preserve"> that</w:t>
                      </w:r>
                      <w:r w:rsidRPr="00B6153C">
                        <w:rPr>
                          <w:rFonts w:ascii="Arial" w:hAnsi="Arial" w:cs="Arial"/>
                          <w:color w:val="A8CBEE" w:themeColor="accent3" w:themeTint="66"/>
                          <w:sz w:val="16"/>
                          <w:szCs w:val="16"/>
                        </w:rPr>
                        <w:t xml:space="preserve"> pupils are given the best opportunity to succeed in the formal PPEs. Our homework policy is desi</w:t>
                      </w:r>
                      <w:r w:rsidR="00012574" w:rsidRPr="00B6153C">
                        <w:rPr>
                          <w:rFonts w:ascii="Arial" w:hAnsi="Arial" w:cs="Arial"/>
                          <w:color w:val="A8CBEE" w:themeColor="accent3" w:themeTint="66"/>
                          <w:sz w:val="16"/>
                          <w:szCs w:val="16"/>
                        </w:rPr>
                        <w:t>gned to support pupils with structured revision topics leading up to each assessment cycle. Departments will identify the topics i</w:t>
                      </w:r>
                      <w:r w:rsidR="00C77542">
                        <w:rPr>
                          <w:rFonts w:ascii="Arial" w:hAnsi="Arial" w:cs="Arial"/>
                          <w:color w:val="A8CBEE" w:themeColor="accent3" w:themeTint="66"/>
                          <w:sz w:val="16"/>
                          <w:szCs w:val="16"/>
                        </w:rPr>
                        <w:t>ncluded in each exam on ‘Show M</w:t>
                      </w:r>
                      <w:r w:rsidR="00012574" w:rsidRPr="00B6153C">
                        <w:rPr>
                          <w:rFonts w:ascii="Arial" w:hAnsi="Arial" w:cs="Arial"/>
                          <w:color w:val="A8CBEE" w:themeColor="accent3" w:themeTint="66"/>
                          <w:sz w:val="16"/>
                          <w:szCs w:val="16"/>
                        </w:rPr>
                        <w:t xml:space="preserve">y </w:t>
                      </w:r>
                      <w:r w:rsidR="00C77542">
                        <w:rPr>
                          <w:rFonts w:ascii="Arial" w:hAnsi="Arial" w:cs="Arial"/>
                          <w:color w:val="A8CBEE" w:themeColor="accent3" w:themeTint="66"/>
                          <w:sz w:val="16"/>
                          <w:szCs w:val="16"/>
                        </w:rPr>
                        <w:t>H</w:t>
                      </w:r>
                      <w:r w:rsidR="00012574" w:rsidRPr="00B6153C">
                        <w:rPr>
                          <w:rFonts w:ascii="Arial" w:hAnsi="Arial" w:cs="Arial"/>
                          <w:color w:val="A8CBEE" w:themeColor="accent3" w:themeTint="66"/>
                          <w:sz w:val="16"/>
                          <w:szCs w:val="16"/>
                        </w:rPr>
                        <w:t>omework’ and direct pupils to independently pr</w:t>
                      </w:r>
                      <w:r w:rsidR="00AA4905">
                        <w:rPr>
                          <w:rFonts w:ascii="Arial" w:hAnsi="Arial" w:cs="Arial"/>
                          <w:color w:val="A8CBEE" w:themeColor="accent3" w:themeTint="66"/>
                          <w:sz w:val="16"/>
                          <w:szCs w:val="16"/>
                        </w:rPr>
                        <w:t>epare revision materials for th</w:t>
                      </w:r>
                      <w:r w:rsidR="00012574" w:rsidRPr="00B6153C">
                        <w:rPr>
                          <w:rFonts w:ascii="Arial" w:hAnsi="Arial" w:cs="Arial"/>
                          <w:color w:val="A8CBEE" w:themeColor="accent3" w:themeTint="66"/>
                          <w:sz w:val="16"/>
                          <w:szCs w:val="16"/>
                        </w:rPr>
                        <w:t xml:space="preserve">ese assessments. By establishing good study routines across the </w:t>
                      </w:r>
                      <w:proofErr w:type="gramStart"/>
                      <w:r w:rsidR="00012574" w:rsidRPr="00B6153C">
                        <w:rPr>
                          <w:rFonts w:ascii="Arial" w:hAnsi="Arial" w:cs="Arial"/>
                          <w:color w:val="A8CBEE" w:themeColor="accent3" w:themeTint="66"/>
                          <w:sz w:val="16"/>
                          <w:szCs w:val="16"/>
                        </w:rPr>
                        <w:t>school</w:t>
                      </w:r>
                      <w:proofErr w:type="gramEnd"/>
                      <w:r w:rsidR="00012574" w:rsidRPr="00B6153C">
                        <w:rPr>
                          <w:rFonts w:ascii="Arial" w:hAnsi="Arial" w:cs="Arial"/>
                          <w:color w:val="A8CBEE" w:themeColor="accent3" w:themeTint="66"/>
                          <w:sz w:val="16"/>
                          <w:szCs w:val="16"/>
                        </w:rPr>
                        <w:t xml:space="preserve"> the aim is to develop pupils</w:t>
                      </w:r>
                      <w:r w:rsidR="00C77542">
                        <w:rPr>
                          <w:rFonts w:ascii="Arial" w:hAnsi="Arial" w:cs="Arial"/>
                          <w:color w:val="A8CBEE" w:themeColor="accent3" w:themeTint="66"/>
                          <w:sz w:val="16"/>
                          <w:szCs w:val="16"/>
                        </w:rPr>
                        <w:t>’</w:t>
                      </w:r>
                      <w:r w:rsidR="00012574" w:rsidRPr="00B6153C">
                        <w:rPr>
                          <w:rFonts w:ascii="Arial" w:hAnsi="Arial" w:cs="Arial"/>
                          <w:color w:val="A8CBEE" w:themeColor="accent3" w:themeTint="66"/>
                          <w:sz w:val="16"/>
                          <w:szCs w:val="16"/>
                        </w:rPr>
                        <w:t xml:space="preserve"> skills from year 7 so that they can tackle large public exams with confidence. The school will run supporting sessions throughout the year embedding these study skills to all pupils, parents can support by following their progress on ‘show my </w:t>
                      </w:r>
                      <w:proofErr w:type="spellStart"/>
                      <w:r w:rsidR="00012574" w:rsidRPr="00B6153C">
                        <w:rPr>
                          <w:rFonts w:ascii="Arial" w:hAnsi="Arial" w:cs="Arial"/>
                          <w:color w:val="A8CBEE" w:themeColor="accent3" w:themeTint="66"/>
                          <w:sz w:val="16"/>
                          <w:szCs w:val="16"/>
                        </w:rPr>
                        <w:t>homeowrk</w:t>
                      </w:r>
                      <w:proofErr w:type="spellEnd"/>
                      <w:r w:rsidR="00012574" w:rsidRPr="00B6153C">
                        <w:rPr>
                          <w:rFonts w:ascii="Arial" w:hAnsi="Arial" w:cs="Arial"/>
                          <w:color w:val="A8CBEE" w:themeColor="accent3" w:themeTint="66"/>
                          <w:sz w:val="16"/>
                          <w:szCs w:val="16"/>
                        </w:rPr>
                        <w:t xml:space="preserve">’ and by creating a an effective study environment at </w:t>
                      </w:r>
                      <w:proofErr w:type="gramStart"/>
                      <w:r w:rsidR="00012574" w:rsidRPr="00B6153C">
                        <w:rPr>
                          <w:rFonts w:ascii="Arial" w:hAnsi="Arial" w:cs="Arial"/>
                          <w:color w:val="A8CBEE" w:themeColor="accent3" w:themeTint="66"/>
                          <w:sz w:val="16"/>
                          <w:szCs w:val="16"/>
                        </w:rPr>
                        <w:t>home</w:t>
                      </w:r>
                      <w:r w:rsidR="00AA4905">
                        <w:rPr>
                          <w:rFonts w:ascii="Arial" w:hAnsi="Arial" w:cs="Arial"/>
                          <w:color w:val="A8CBEE" w:themeColor="accent3" w:themeTint="66"/>
                          <w:sz w:val="16"/>
                          <w:szCs w:val="16"/>
                        </w:rPr>
                        <w:t>.</w:t>
                      </w:r>
                      <w:r w:rsidR="00012574">
                        <w:rPr>
                          <w:rFonts w:ascii="Arial" w:hAnsi="Arial" w:cs="Arial"/>
                          <w:color w:val="253356" w:themeColor="accent1" w:themeShade="80"/>
                          <w:sz w:val="16"/>
                          <w:szCs w:val="16"/>
                        </w:rPr>
                        <w:t>.</w:t>
                      </w:r>
                      <w:proofErr w:type="gramEnd"/>
                      <w:r w:rsidR="00012574">
                        <w:rPr>
                          <w:rFonts w:ascii="Arial" w:hAnsi="Arial" w:cs="Arial"/>
                          <w:color w:val="253356" w:themeColor="accent1" w:themeShade="80"/>
                          <w:sz w:val="16"/>
                          <w:szCs w:val="16"/>
                        </w:rPr>
                        <w:t xml:space="preserve"> </w:t>
                      </w:r>
                    </w:p>
                  </w:txbxContent>
                </v:textbox>
                <w10:wrap anchorx="margin"/>
              </v:shape>
            </w:pict>
          </mc:Fallback>
        </mc:AlternateContent>
      </w:r>
      <w:r>
        <w:rPr>
          <w:noProof/>
          <w:lang w:val="en-GB" w:eastAsia="en-GB"/>
        </w:rPr>
        <mc:AlternateContent>
          <mc:Choice Requires="wps">
            <w:drawing>
              <wp:anchor distT="0" distB="0" distL="114300" distR="114300" simplePos="0" relativeHeight="251751423" behindDoc="1" locked="0" layoutInCell="1" allowOverlap="1" wp14:anchorId="472DBF00" wp14:editId="4105314D">
                <wp:simplePos x="0" y="0"/>
                <wp:positionH relativeFrom="margin">
                  <wp:posOffset>1657349</wp:posOffset>
                </wp:positionH>
                <wp:positionV relativeFrom="paragraph">
                  <wp:posOffset>197485</wp:posOffset>
                </wp:positionV>
                <wp:extent cx="5705475" cy="2431086"/>
                <wp:effectExtent l="0" t="0" r="9525" b="7620"/>
                <wp:wrapNone/>
                <wp:docPr id="3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05475" cy="2431086"/>
                        </a:xfrm>
                        <a:prstGeom prst="rect">
                          <a:avLst/>
                        </a:prstGeom>
                        <a:solidFill>
                          <a:srgbClr val="2E3640"/>
                        </a:solidFill>
                        <a:ln w="9525" algn="in">
                          <a:noFill/>
                          <a:miter lim="800000"/>
                          <a:headEnd/>
                          <a:tailEnd/>
                        </a:ln>
                        <a:effectLst/>
                        <a:extLs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AF82002" id="Rectangle 5" o:spid="_x0000_s1026" style="position:absolute;margin-left:130.5pt;margin-top:15.55pt;width:449.25pt;height:191.4pt;z-index:-2515650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" fillcolor="#2e3640" stroked="f" insetpen="t">
                <v:shadow color="#dcd6d4"/>
                <v:textbox inset="2.88pt,2.88pt,2.88pt,2.88pt"/>
                <w10:wrap anchorx="margin"/>
              </v:rect>
            </w:pict>
          </mc:Fallback>
        </mc:AlternateContent>
      </w:r>
      <w:r w:rsidR="007C353E">
        <w:rPr>
          <w:noProof/>
          <w:lang w:val="en-GB" w:eastAsia="en-GB"/>
        </w:rPr>
        <mc:AlternateContent>
          <mc:Choice Requires="wps">
            <w:drawing>
              <wp:anchor distT="0" distB="0" distL="114300" distR="114300" simplePos="0" relativeHeight="251746304" behindDoc="0" locked="0" layoutInCell="1" allowOverlap="1" wp14:anchorId="7F4129B1" wp14:editId="01E95986">
                <wp:simplePos x="0" y="0"/>
                <wp:positionH relativeFrom="column">
                  <wp:posOffset>85007</wp:posOffset>
                </wp:positionH>
                <wp:positionV relativeFrom="paragraph">
                  <wp:posOffset>48619</wp:posOffset>
                </wp:positionV>
                <wp:extent cx="1818449" cy="0"/>
                <wp:effectExtent l="0" t="19050" r="10795" b="19050"/>
                <wp:wrapNone/>
                <wp:docPr id="86"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18449" cy="0"/>
                        </a:xfrm>
                        <a:prstGeom prst="line">
                          <a:avLst/>
                        </a:prstGeom>
                        <a:noFill/>
                        <a:ln w="28575" cap="flat" cmpd="sng" algn="ctr">
                          <a:solidFill>
                            <a:sysClr val="windowText" lastClr="000000"/>
                          </a:solidFill>
                          <a:prstDash val="sysDash"/>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C41C41F" id="Straight Connector 10"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pt,3.85pt" to="149.9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" strokecolor="windowText" strokeweight="2.25pt">
                <v:stroke dashstyle="3 1" joinstyle="miter"/>
                <o:lock v:ext="edit" shapetype="f"/>
              </v:line>
            </w:pict>
          </mc:Fallback>
        </mc:AlternateContent>
      </w:r>
    </w:p>
    <w:p w:rsidR="004E4380" w:rsidRPr="004E4380" w:rsidRDefault="007C353E" w:rsidP="004E4380">
      <w:r>
        <w:rPr>
          <w:noProof/>
          <w:lang w:val="en-GB" w:eastAsia="en-GB"/>
        </w:rPr>
        <mc:AlternateContent>
          <mc:Choice Requires="wps">
            <w:drawing>
              <wp:anchor distT="0" distB="0" distL="114300" distR="114300" simplePos="0" relativeHeight="251750400" behindDoc="0" locked="0" layoutInCell="1" allowOverlap="1" wp14:anchorId="193D3D99" wp14:editId="5D70C530">
                <wp:simplePos x="0" y="0"/>
                <wp:positionH relativeFrom="margin">
                  <wp:posOffset>75289</wp:posOffset>
                </wp:positionH>
                <wp:positionV relativeFrom="paragraph">
                  <wp:posOffset>114276</wp:posOffset>
                </wp:positionV>
                <wp:extent cx="1844168" cy="7684"/>
                <wp:effectExtent l="19050" t="19050" r="22860" b="30480"/>
                <wp:wrapNone/>
                <wp:docPr id="88"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44168" cy="7684"/>
                        </a:xfrm>
                        <a:prstGeom prst="line">
                          <a:avLst/>
                        </a:prstGeom>
                        <a:noFill/>
                        <a:ln w="28575" cap="flat" cmpd="sng" algn="ctr">
                          <a:solidFill>
                            <a:sysClr val="windowText" lastClr="000000"/>
                          </a:solidFill>
                          <a:prstDash val="sysDash"/>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B6F53CD" id="Straight Connector 10" o:spid="_x0000_s1026" style="position:absolute;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95pt,9pt" to="151.1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" strokecolor="windowText" strokeweight="2.25pt">
                <v:stroke dashstyle="3 1" joinstyle="miter"/>
                <o:lock v:ext="edit" shapetype="f"/>
                <w10:wrap anchorx="margin"/>
              </v:line>
            </w:pict>
          </mc:Fallback>
        </mc:AlternateContent>
      </w:r>
    </w:p>
    <w:p w:rsidR="004E4380" w:rsidRPr="004E4380" w:rsidRDefault="004E4380" w:rsidP="004E4380"/>
    <w:p w:rsidR="00296872" w:rsidRDefault="00C96D60">
      <w:r w:rsidRPr="00FE4DB6">
        <w:rPr>
          <w:rFonts w:cs="Times New Roman"/>
          <w:noProof/>
          <w:lang w:val="en-GB" w:eastAsia="en-GB"/>
        </w:rPr>
        <w:drawing>
          <wp:anchor distT="0" distB="0" distL="114300" distR="114300" simplePos="0" relativeHeight="251768832" behindDoc="0" locked="0" layoutInCell="1" allowOverlap="1" wp14:anchorId="2F3988B7" wp14:editId="4D3E9EF5">
            <wp:simplePos x="0" y="0"/>
            <wp:positionH relativeFrom="column">
              <wp:posOffset>53229</wp:posOffset>
            </wp:positionH>
            <wp:positionV relativeFrom="paragraph">
              <wp:posOffset>176683</wp:posOffset>
            </wp:positionV>
            <wp:extent cx="1851395" cy="1185706"/>
            <wp:effectExtent l="0" t="0" r="0" b="0"/>
            <wp:wrapNone/>
            <wp:docPr id="24" name="Picture 24" descr="V:\Website 2017\St_John_Bosco_High_Res\DSC_4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Website 2017\St_John_Bosco_High_Res\DSC_400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51395" cy="118570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C4988" w:rsidRDefault="004F5154" w:rsidP="00296872">
      <w:pPr>
        <w:jc w:val="right"/>
      </w:pPr>
    </w:p>
    <w:p w:rsidR="00296872" w:rsidRDefault="00296872" w:rsidP="00296872">
      <w:pPr>
        <w:jc w:val="right"/>
      </w:pPr>
    </w:p>
    <w:p w:rsidR="00296872" w:rsidRDefault="00296872" w:rsidP="00296872">
      <w:pPr>
        <w:jc w:val="right"/>
      </w:pPr>
    </w:p>
    <w:p w:rsidR="00296872" w:rsidRDefault="00296872" w:rsidP="00296872">
      <w:pPr>
        <w:jc w:val="right"/>
      </w:pPr>
    </w:p>
    <w:p w:rsidR="00296872" w:rsidRDefault="00296872" w:rsidP="00296872">
      <w:pPr>
        <w:jc w:val="right"/>
      </w:pPr>
    </w:p>
    <w:p w:rsidR="00296872" w:rsidRDefault="00735748" w:rsidP="00296872">
      <w:pPr>
        <w:jc w:val="right"/>
      </w:pPr>
      <w:r>
        <w:rPr>
          <w:noProof/>
          <w:lang w:val="en-GB" w:eastAsia="en-GB"/>
        </w:rPr>
        <mc:AlternateContent>
          <mc:Choice Requires="wps">
            <w:drawing>
              <wp:anchor distT="0" distB="0" distL="114300" distR="114300" simplePos="0" relativeHeight="251764736" behindDoc="0" locked="0" layoutInCell="1" allowOverlap="1" wp14:anchorId="557A9AE2" wp14:editId="5B94AE6F">
                <wp:simplePos x="0" y="0"/>
                <wp:positionH relativeFrom="margin">
                  <wp:posOffset>3574915</wp:posOffset>
                </wp:positionH>
                <wp:positionV relativeFrom="paragraph">
                  <wp:posOffset>-4864</wp:posOffset>
                </wp:positionV>
                <wp:extent cx="1770434" cy="340468"/>
                <wp:effectExtent l="0" t="0" r="1270" b="254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0434" cy="340468"/>
                        </a:xfrm>
                        <a:prstGeom prst="rect">
                          <a:avLst/>
                        </a:prstGeom>
                        <a:solidFill>
                          <a:schemeClr val="accent3">
                            <a:lumMod val="60000"/>
                            <a:lumOff val="40000"/>
                          </a:schemeClr>
                        </a:solidFill>
                        <a:ln w="9525" algn="in">
                          <a:noFill/>
                          <a:miter lim="800000"/>
                          <a:headEnd/>
                          <a:tailEnd/>
                        </a:ln>
                        <a:effectLst/>
                        <a:extLst/>
                      </wps:spPr>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FA85259" id="Rectangle 12" o:spid="_x0000_s1026" style="position:absolute;margin-left:281.5pt;margin-top:-.4pt;width:139.4pt;height:26.8pt;z-index:251764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" fillcolor="#7eb1e6 [1942]" stroked="f" insetpen="t">
                <v:textbox inset="2.88pt,2.88pt,2.88pt,2.88pt"/>
                <w10:wrap anchorx="margin"/>
              </v:rect>
            </w:pict>
          </mc:Fallback>
        </mc:AlternateContent>
      </w:r>
      <w:r>
        <w:rPr>
          <w:noProof/>
          <w:lang w:val="en-GB" w:eastAsia="en-GB"/>
        </w:rPr>
        <mc:AlternateContent>
          <mc:Choice Requires="wpg">
            <w:drawing>
              <wp:anchor distT="0" distB="0" distL="114300" distR="114300" simplePos="0" relativeHeight="251766784" behindDoc="0" locked="0" layoutInCell="1" allowOverlap="1" wp14:anchorId="07D9C20C" wp14:editId="47F5F8F0">
                <wp:simplePos x="0" y="0"/>
                <wp:positionH relativeFrom="margin">
                  <wp:align>left</wp:align>
                </wp:positionH>
                <wp:positionV relativeFrom="paragraph">
                  <wp:posOffset>-5715</wp:posOffset>
                </wp:positionV>
                <wp:extent cx="5327650" cy="975360"/>
                <wp:effectExtent l="0" t="0" r="25400" b="15240"/>
                <wp:wrapNone/>
                <wp:docPr id="13" name="Group 13"/>
                <wp:cNvGraphicFramePr/>
                <a:graphic xmlns:a="http://schemas.openxmlformats.org/drawingml/2006/main">
                  <a:graphicData uri="http://schemas.microsoft.com/office/word/2010/wordprocessingGroup">
                    <wpg:wgp>
                      <wpg:cNvGrpSpPr/>
                      <wpg:grpSpPr>
                        <a:xfrm>
                          <a:off x="0" y="0"/>
                          <a:ext cx="5327650" cy="975360"/>
                          <a:chOff x="0" y="0"/>
                          <a:chExt cx="7543799" cy="975451"/>
                        </a:xfrm>
                      </wpg:grpSpPr>
                      <wps:wsp>
                        <wps:cNvPr id="14" name="Freeform 44"/>
                        <wps:cNvSpPr>
                          <a:spLocks/>
                        </wps:cNvSpPr>
                        <wps:spPr bwMode="auto">
                          <a:xfrm>
                            <a:off x="0" y="174172"/>
                            <a:ext cx="7540625" cy="664845"/>
                          </a:xfrm>
                          <a:custGeom>
                            <a:avLst/>
                            <a:gdLst>
                              <a:gd name="T0" fmla="*/ 0 w 2448"/>
                              <a:gd name="T1" fmla="*/ 215 h 215"/>
                              <a:gd name="T2" fmla="*/ 2448 w 2448"/>
                              <a:gd name="T3" fmla="*/ 108 h 215"/>
                            </a:gdLst>
                            <a:ahLst/>
                            <a:cxnLst>
                              <a:cxn ang="0">
                                <a:pos x="T0" y="T1"/>
                              </a:cxn>
                              <a:cxn ang="0">
                                <a:pos x="T2" y="T3"/>
                              </a:cxn>
                            </a:cxnLst>
                            <a:rect l="0" t="0" r="r" b="b"/>
                            <a:pathLst>
                              <a:path w="2448" h="215">
                                <a:moveTo>
                                  <a:pt x="0" y="215"/>
                                </a:moveTo>
                                <a:cubicBezTo>
                                  <a:pt x="947" y="0"/>
                                  <a:pt x="1842" y="35"/>
                                  <a:pt x="2448" y="108"/>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15" name="Freeform 45"/>
                        <wps:cNvSpPr>
                          <a:spLocks/>
                        </wps:cNvSpPr>
                        <wps:spPr bwMode="auto">
                          <a:xfrm>
                            <a:off x="0" y="141514"/>
                            <a:ext cx="7543799" cy="772795"/>
                          </a:xfrm>
                          <a:custGeom>
                            <a:avLst/>
                            <a:gdLst>
                              <a:gd name="T0" fmla="*/ 0 w 2449"/>
                              <a:gd name="T1" fmla="*/ 250 h 250"/>
                              <a:gd name="T2" fmla="*/ 2449 w 2449"/>
                              <a:gd name="T3" fmla="*/ 54 h 250"/>
                            </a:gdLst>
                            <a:ahLst/>
                            <a:cxnLst>
                              <a:cxn ang="0">
                                <a:pos x="T0" y="T1"/>
                              </a:cxn>
                              <a:cxn ang="0">
                                <a:pos x="T2" y="T3"/>
                              </a:cxn>
                            </a:cxnLst>
                            <a:rect l="0" t="0" r="r" b="b"/>
                            <a:pathLst>
                              <a:path w="2449" h="250">
                                <a:moveTo>
                                  <a:pt x="0" y="250"/>
                                </a:moveTo>
                                <a:cubicBezTo>
                                  <a:pt x="938" y="0"/>
                                  <a:pt x="1835" y="2"/>
                                  <a:pt x="2449" y="54"/>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16" name="Freeform 46"/>
                        <wps:cNvSpPr>
                          <a:spLocks/>
                        </wps:cNvSpPr>
                        <wps:spPr bwMode="auto">
                          <a:xfrm>
                            <a:off x="0" y="0"/>
                            <a:ext cx="7540625" cy="736600"/>
                          </a:xfrm>
                          <a:custGeom>
                            <a:avLst/>
                            <a:gdLst>
                              <a:gd name="T0" fmla="*/ 2448 w 2448"/>
                              <a:gd name="T1" fmla="*/ 71 h 238"/>
                              <a:gd name="T2" fmla="*/ 0 w 2448"/>
                              <a:gd name="T3" fmla="*/ 238 h 238"/>
                            </a:gdLst>
                            <a:ahLst/>
                            <a:cxnLst>
                              <a:cxn ang="0">
                                <a:pos x="T0" y="T1"/>
                              </a:cxn>
                              <a:cxn ang="0">
                                <a:pos x="T2" y="T3"/>
                              </a:cxn>
                            </a:cxnLst>
                            <a:rect l="0" t="0" r="r" b="b"/>
                            <a:pathLst>
                              <a:path w="2448" h="238">
                                <a:moveTo>
                                  <a:pt x="2448" y="71"/>
                                </a:moveTo>
                                <a:cubicBezTo>
                                  <a:pt x="1835" y="12"/>
                                  <a:pt x="939" y="0"/>
                                  <a:pt x="0" y="238"/>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17" name="Freeform 47"/>
                        <wps:cNvSpPr>
                          <a:spLocks/>
                        </wps:cNvSpPr>
                        <wps:spPr bwMode="auto">
                          <a:xfrm>
                            <a:off x="0" y="108857"/>
                            <a:ext cx="7540625" cy="732790"/>
                          </a:xfrm>
                          <a:custGeom>
                            <a:avLst/>
                            <a:gdLst>
                              <a:gd name="T0" fmla="*/ 0 w 2448"/>
                              <a:gd name="T1" fmla="*/ 237 h 237"/>
                              <a:gd name="T2" fmla="*/ 2448 w 2448"/>
                              <a:gd name="T3" fmla="*/ 75 h 237"/>
                            </a:gdLst>
                            <a:ahLst/>
                            <a:cxnLst>
                              <a:cxn ang="0">
                                <a:pos x="T0" y="T1"/>
                              </a:cxn>
                              <a:cxn ang="0">
                                <a:pos x="T2" y="T3"/>
                              </a:cxn>
                            </a:cxnLst>
                            <a:rect l="0" t="0" r="r" b="b"/>
                            <a:pathLst>
                              <a:path w="2448" h="237">
                                <a:moveTo>
                                  <a:pt x="0" y="237"/>
                                </a:moveTo>
                                <a:cubicBezTo>
                                  <a:pt x="940" y="0"/>
                                  <a:pt x="1835" y="15"/>
                                  <a:pt x="2448" y="75"/>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18" name="Freeform 48"/>
                        <wps:cNvSpPr>
                          <a:spLocks/>
                        </wps:cNvSpPr>
                        <wps:spPr bwMode="auto">
                          <a:xfrm>
                            <a:off x="0" y="239486"/>
                            <a:ext cx="7540624" cy="735965"/>
                          </a:xfrm>
                          <a:custGeom>
                            <a:avLst/>
                            <a:gdLst>
                              <a:gd name="T0" fmla="*/ 0 w 2448"/>
                              <a:gd name="T1" fmla="*/ 238 h 238"/>
                              <a:gd name="T2" fmla="*/ 2448 w 2448"/>
                              <a:gd name="T3" fmla="*/ 70 h 238"/>
                            </a:gdLst>
                            <a:ahLst/>
                            <a:cxnLst>
                              <a:cxn ang="0">
                                <a:pos x="T0" y="T1"/>
                              </a:cxn>
                              <a:cxn ang="0">
                                <a:pos x="T2" y="T3"/>
                              </a:cxn>
                            </a:cxnLst>
                            <a:rect l="0" t="0" r="r" b="b"/>
                            <a:pathLst>
                              <a:path w="2448" h="238">
                                <a:moveTo>
                                  <a:pt x="0" y="238"/>
                                </a:moveTo>
                                <a:cubicBezTo>
                                  <a:pt x="939" y="0"/>
                                  <a:pt x="1834" y="12"/>
                                  <a:pt x="2448" y="70"/>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291A1188" id="Group 13" o:spid="_x0000_s1026" style="position:absolute;margin-left:0;margin-top:-.45pt;width:419.5pt;height:76.8pt;z-index:251766784;mso-position-horizontal:left;mso-position-horizontal-relative:margin;mso-width-relative:margin;mso-height-relative:margin" coordsize="75437,9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">
                <v:shape id="Freeform 44" o:spid="_x0000_s1027" style="position:absolute;top:1741;width:75406;height:6649;visibility:visible;mso-wrap-style:square;v-text-anchor:top" coordsize="2448,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" path="m,215c947,,1842,35,2448,108e" filled="f" fillcolor="#fffffe" strokecolor="#fffffe" strokeweight=".5pt">
                  <v:stroke joinstyle="miter"/>
                  <v:shadow color="#8c8682"/>
                  <v:path arrowok="t" o:connecttype="custom" o:connectlocs="0,664845;7540625,333969" o:connectangles="0,0"/>
                </v:shape>
                <v:shape id="Freeform 45" o:spid="_x0000_s1028" style="position:absolute;top:1415;width:75437;height:7728;visibility:visible;mso-wrap-style:square;v-text-anchor:top" coordsize="24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" path="m,250c938,,1835,2,2449,54e" filled="f" fillcolor="#fffffe" strokecolor="#fffffe" strokeweight=".5pt">
                  <v:stroke joinstyle="miter"/>
                  <v:shadow color="#8c8682"/>
                  <v:path arrowok="t" o:connecttype="custom" o:connectlocs="0,772795;7543799,166924" o:connectangles="0,0"/>
                </v:shape>
                <v:shape id="Freeform 46" o:spid="_x0000_s1029" style="position:absolute;width:75406;height:7366;visibility:visible;mso-wrap-style:square;v-text-anchor:top" coordsize="2448,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" path="m2448,71c1835,12,939,,,238e" filled="f" fillcolor="#fffffe" strokecolor="#efb32f" strokeweight=".5pt">
                  <v:stroke joinstyle="miter"/>
                  <v:shadow color="#8c8682"/>
                  <v:path arrowok="t" o:connecttype="custom" o:connectlocs="7540625,219742;0,736600" o:connectangles="0,0"/>
                </v:shape>
                <v:shape id="Freeform 47" o:spid="_x0000_s1030" style="position:absolute;top:1088;width:75406;height:7328;visibility:visible;mso-wrap-style:square;v-text-anchor:top" coordsize="2448,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" path="m,237c940,,1835,15,2448,75e" filled="f" fillcolor="#fffffe" strokecolor="#fffffe" strokeweight=".5pt">
                  <v:stroke joinstyle="miter"/>
                  <v:shadow color="#8c8682"/>
                  <v:path arrowok="t" o:connecttype="custom" o:connectlocs="0,732790;7540625,231896" o:connectangles="0,0"/>
                </v:shape>
                <v:shape id="Freeform 48" o:spid="_x0000_s1031" style="position:absolute;top:2394;width:75406;height:7360;visibility:visible;mso-wrap-style:square;v-text-anchor:top" coordsize="2448,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" path="m,238c939,,1834,12,2448,70e" filled="f" fillcolor="#fffffe" strokecolor="#efb32f" strokeweight=".5pt">
                  <v:stroke joinstyle="miter"/>
                  <v:shadow color="#8c8682"/>
                  <v:path arrowok="t" o:connecttype="custom" o:connectlocs="0,735965;7540624,216460" o:connectangles="0,0"/>
                </v:shape>
                <w10:wrap anchorx="margin"/>
              </v:group>
            </w:pict>
          </mc:Fallback>
        </mc:AlternateContent>
      </w:r>
      <w:r>
        <w:rPr>
          <w:noProof/>
          <w:lang w:val="en-GB" w:eastAsia="en-GB"/>
        </w:rPr>
        <mc:AlternateContent>
          <mc:Choice Requires="wps">
            <w:drawing>
              <wp:anchor distT="0" distB="0" distL="114300" distR="114300" simplePos="0" relativeHeight="251754496" behindDoc="0" locked="0" layoutInCell="1" allowOverlap="1" wp14:anchorId="425BD9F7" wp14:editId="58C5BD35">
                <wp:simplePos x="0" y="0"/>
                <wp:positionH relativeFrom="margin">
                  <wp:align>right</wp:align>
                </wp:positionH>
                <wp:positionV relativeFrom="paragraph">
                  <wp:posOffset>-7535</wp:posOffset>
                </wp:positionV>
                <wp:extent cx="1969135" cy="9578528"/>
                <wp:effectExtent l="0" t="0" r="0" b="381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9135" cy="9578528"/>
                        </a:xfrm>
                        <a:prstGeom prst="rect">
                          <a:avLst/>
                        </a:prstGeom>
                        <a:solidFill>
                          <a:srgbClr val="2E3640"/>
                        </a:solidFill>
                        <a:ln w="9525" algn="in">
                          <a:noFill/>
                          <a:miter lim="800000"/>
                          <a:headEnd/>
                          <a:tailEnd/>
                        </a:ln>
                        <a:effectLst/>
                        <a:extLst>
                          <a:ext uri="{AF507438-7753-43E0-B8FC-AC1667EBCBE1}">
                            <a14:hiddenEffects xmlns:a14="http://schemas.microsoft.com/office/drawing/2010/main">
                              <a:effectLst>
                                <a:outerShdw dist="35921" dir="2700000" algn="ctr" rotWithShape="0">
                                  <a:srgbClr val="DCD6D4"/>
                                </a:outerShdw>
                              </a:effectLst>
                            </a14:hiddenEffects>
                          </a:ext>
                        </a:extLst>
                      </wps:spPr>
                      <wps:txbx>
                        <w:txbxContent>
                          <w:p w:rsidR="00735748" w:rsidRPr="00735748" w:rsidRDefault="00735748" w:rsidP="00735748">
                            <w:pPr>
                              <w:pStyle w:val="Default"/>
                              <w:spacing w:line="360" w:lineRule="auto"/>
                              <w:jc w:val="center"/>
                              <w:rPr>
                                <w:rFonts w:ascii="Arial" w:hAnsi="Arial" w:cs="Arial"/>
                                <w:b/>
                                <w:color w:val="A8CBEE" w:themeColor="accent3" w:themeTint="66"/>
                                <w:sz w:val="16"/>
                                <w:szCs w:val="16"/>
                                <w:u w:val="single"/>
                              </w:rPr>
                            </w:pPr>
                            <w:r>
                              <w:rPr>
                                <w:rFonts w:ascii="Arial" w:hAnsi="Arial" w:cs="Arial"/>
                                <w:b/>
                                <w:color w:val="A8CBEE" w:themeColor="accent3" w:themeTint="66"/>
                                <w:sz w:val="16"/>
                                <w:szCs w:val="16"/>
                                <w:u w:val="single"/>
                              </w:rPr>
                              <w:t>Key stage 5 (yr12&amp;13</w:t>
                            </w:r>
                            <w:r w:rsidRPr="00735748">
                              <w:rPr>
                                <w:rFonts w:ascii="Arial" w:hAnsi="Arial" w:cs="Arial"/>
                                <w:b/>
                                <w:color w:val="A8CBEE" w:themeColor="accent3" w:themeTint="66"/>
                                <w:sz w:val="16"/>
                                <w:szCs w:val="16"/>
                                <w:u w:val="single"/>
                              </w:rPr>
                              <w:t>)</w:t>
                            </w:r>
                          </w:p>
                          <w:p w:rsidR="00952395" w:rsidRDefault="009A5493" w:rsidP="00735748">
                            <w:pPr>
                              <w:pStyle w:val="Default"/>
                              <w:spacing w:line="360" w:lineRule="auto"/>
                              <w:jc w:val="both"/>
                              <w:rPr>
                                <w:rFonts w:ascii="Arial" w:hAnsi="Arial" w:cs="Arial"/>
                                <w:color w:val="A8CBEE" w:themeColor="accent3" w:themeTint="66"/>
                                <w:sz w:val="16"/>
                                <w:szCs w:val="16"/>
                              </w:rPr>
                            </w:pPr>
                            <w:r w:rsidRPr="009A5493">
                              <w:rPr>
                                <w:rFonts w:ascii="Arial" w:hAnsi="Arial" w:cs="Arial"/>
                                <w:color w:val="A0C3E3" w:themeColor="accent2" w:themeTint="99"/>
                                <w:sz w:val="16"/>
                                <w:szCs w:val="16"/>
                              </w:rPr>
                              <w:t xml:space="preserve">As in </w:t>
                            </w:r>
                            <w:r>
                              <w:rPr>
                                <w:rFonts w:ascii="Arial" w:hAnsi="Arial" w:cs="Arial"/>
                                <w:color w:val="A0C3E3" w:themeColor="accent2" w:themeTint="99"/>
                                <w:sz w:val="16"/>
                                <w:szCs w:val="16"/>
                              </w:rPr>
                              <w:t>lower school</w:t>
                            </w:r>
                            <w:r w:rsidRPr="009A5493">
                              <w:rPr>
                                <w:rFonts w:ascii="Arial" w:hAnsi="Arial" w:cs="Arial"/>
                                <w:color w:val="A0C3E3" w:themeColor="accent2" w:themeTint="99"/>
                                <w:sz w:val="16"/>
                                <w:szCs w:val="16"/>
                              </w:rPr>
                              <w:t xml:space="preserve"> pupils sit exams in </w:t>
                            </w:r>
                            <w:r>
                              <w:rPr>
                                <w:rFonts w:ascii="Arial" w:hAnsi="Arial" w:cs="Arial"/>
                                <w:color w:val="A0C3E3" w:themeColor="accent2" w:themeTint="99"/>
                                <w:sz w:val="16"/>
                                <w:szCs w:val="16"/>
                              </w:rPr>
                              <w:t xml:space="preserve">their chosen </w:t>
                            </w:r>
                            <w:r w:rsidRPr="009A5493">
                              <w:rPr>
                                <w:rFonts w:ascii="Arial" w:hAnsi="Arial" w:cs="Arial"/>
                                <w:color w:val="A0C3E3" w:themeColor="accent2" w:themeTint="99"/>
                                <w:sz w:val="16"/>
                                <w:szCs w:val="16"/>
                              </w:rPr>
                              <w:t xml:space="preserve">subjects with these being marked </w:t>
                            </w:r>
                            <w:r>
                              <w:rPr>
                                <w:rFonts w:ascii="Arial" w:hAnsi="Arial" w:cs="Arial"/>
                                <w:color w:val="A0C3E3" w:themeColor="accent2" w:themeTint="99"/>
                                <w:sz w:val="16"/>
                                <w:szCs w:val="16"/>
                              </w:rPr>
                              <w:t>internally</w:t>
                            </w:r>
                            <w:r w:rsidRPr="009A5493">
                              <w:rPr>
                                <w:rFonts w:ascii="Arial" w:hAnsi="Arial" w:cs="Arial"/>
                                <w:color w:val="A0C3E3" w:themeColor="accent2" w:themeTint="99"/>
                                <w:sz w:val="16"/>
                                <w:szCs w:val="16"/>
                              </w:rPr>
                              <w:t xml:space="preserve">. </w:t>
                            </w:r>
                            <w:r w:rsidR="00735748" w:rsidRPr="00735748">
                              <w:rPr>
                                <w:rFonts w:ascii="Arial" w:hAnsi="Arial" w:cs="Arial"/>
                                <w:color w:val="A8CBEE" w:themeColor="accent3" w:themeTint="66"/>
                                <w:sz w:val="16"/>
                                <w:szCs w:val="16"/>
                              </w:rPr>
                              <w:t>Teachers mark each exam and award a</w:t>
                            </w:r>
                            <w:r w:rsidR="00127E4C">
                              <w:rPr>
                                <w:rFonts w:ascii="Arial" w:hAnsi="Arial" w:cs="Arial"/>
                                <w:color w:val="A8CBEE" w:themeColor="accent3" w:themeTint="66"/>
                                <w:sz w:val="16"/>
                                <w:szCs w:val="16"/>
                              </w:rPr>
                              <w:t xml:space="preserve"> fine</w:t>
                            </w:r>
                            <w:r w:rsidR="00735748" w:rsidRPr="00735748">
                              <w:rPr>
                                <w:rFonts w:ascii="Arial" w:hAnsi="Arial" w:cs="Arial"/>
                                <w:color w:val="A8CBEE" w:themeColor="accent3" w:themeTint="66"/>
                                <w:sz w:val="16"/>
                                <w:szCs w:val="16"/>
                              </w:rPr>
                              <w:t xml:space="preserve"> </w:t>
                            </w:r>
                            <w:r w:rsidR="00127E4C">
                              <w:rPr>
                                <w:rFonts w:ascii="Arial" w:hAnsi="Arial" w:cs="Arial"/>
                                <w:color w:val="A8CBEE" w:themeColor="accent3" w:themeTint="66"/>
                                <w:sz w:val="16"/>
                                <w:szCs w:val="16"/>
                              </w:rPr>
                              <w:t>grade</w:t>
                            </w:r>
                            <w:r w:rsidR="00735748" w:rsidRPr="00735748">
                              <w:rPr>
                                <w:rFonts w:ascii="Arial" w:hAnsi="Arial" w:cs="Arial"/>
                                <w:color w:val="A8CBEE" w:themeColor="accent3" w:themeTint="66"/>
                                <w:sz w:val="16"/>
                                <w:szCs w:val="16"/>
                              </w:rPr>
                              <w:t>.</w:t>
                            </w:r>
                            <w:r w:rsidR="00127E4C">
                              <w:rPr>
                                <w:rFonts w:ascii="Arial" w:hAnsi="Arial" w:cs="Arial"/>
                                <w:color w:val="A8CBEE" w:themeColor="accent3" w:themeTint="66"/>
                                <w:sz w:val="16"/>
                                <w:szCs w:val="16"/>
                              </w:rPr>
                              <w:t xml:space="preserve"> This means that a </w:t>
                            </w:r>
                            <w:proofErr w:type="gramStart"/>
                            <w:r w:rsidR="00127E4C">
                              <w:rPr>
                                <w:rFonts w:ascii="Arial" w:hAnsi="Arial" w:cs="Arial"/>
                                <w:color w:val="A8CBEE" w:themeColor="accent3" w:themeTint="66"/>
                                <w:sz w:val="16"/>
                                <w:szCs w:val="16"/>
                              </w:rPr>
                              <w:t>high end</w:t>
                            </w:r>
                            <w:proofErr w:type="gramEnd"/>
                            <w:r w:rsidR="00127E4C">
                              <w:rPr>
                                <w:rFonts w:ascii="Arial" w:hAnsi="Arial" w:cs="Arial"/>
                                <w:color w:val="A8CBEE" w:themeColor="accent3" w:themeTint="66"/>
                                <w:sz w:val="16"/>
                                <w:szCs w:val="16"/>
                              </w:rPr>
                              <w:t xml:space="preserve"> grade B will appear as B1, </w:t>
                            </w:r>
                            <w:r w:rsidR="00952395">
                              <w:rPr>
                                <w:rFonts w:ascii="Arial" w:hAnsi="Arial" w:cs="Arial"/>
                                <w:color w:val="A8CBEE" w:themeColor="accent3" w:themeTint="66"/>
                                <w:sz w:val="16"/>
                                <w:szCs w:val="16"/>
                              </w:rPr>
                              <w:t xml:space="preserve">an average grade B as B2 and </w:t>
                            </w:r>
                            <w:r w:rsidR="00127E4C">
                              <w:rPr>
                                <w:rFonts w:ascii="Arial" w:hAnsi="Arial" w:cs="Arial"/>
                                <w:color w:val="A8CBEE" w:themeColor="accent3" w:themeTint="66"/>
                                <w:sz w:val="16"/>
                                <w:szCs w:val="16"/>
                              </w:rPr>
                              <w:t>a low end grade B as B3.</w:t>
                            </w:r>
                            <w:r>
                              <w:rPr>
                                <w:rFonts w:ascii="Arial" w:hAnsi="Arial" w:cs="Arial"/>
                                <w:color w:val="A8CBEE" w:themeColor="accent3" w:themeTint="66"/>
                                <w:sz w:val="16"/>
                                <w:szCs w:val="16"/>
                              </w:rPr>
                              <w:t xml:space="preserve"> This is to indicate how close or far the </w:t>
                            </w:r>
                            <w:r w:rsidR="00CE3CB5">
                              <w:rPr>
                                <w:rFonts w:ascii="Arial" w:hAnsi="Arial" w:cs="Arial"/>
                                <w:color w:val="A8CBEE" w:themeColor="accent3" w:themeTint="66"/>
                                <w:sz w:val="16"/>
                                <w:szCs w:val="16"/>
                              </w:rPr>
                              <w:t>pupil</w:t>
                            </w:r>
                            <w:r>
                              <w:rPr>
                                <w:rFonts w:ascii="Arial" w:hAnsi="Arial" w:cs="Arial"/>
                                <w:color w:val="A8CBEE" w:themeColor="accent3" w:themeTint="66"/>
                                <w:sz w:val="16"/>
                                <w:szCs w:val="16"/>
                              </w:rPr>
                              <w:t xml:space="preserve"> is from progressing to the next grade. </w:t>
                            </w:r>
                            <w:r w:rsidR="00735748" w:rsidRPr="00735748">
                              <w:rPr>
                                <w:rFonts w:ascii="Arial" w:hAnsi="Arial" w:cs="Arial"/>
                                <w:color w:val="A8CBEE" w:themeColor="accent3" w:themeTint="66"/>
                                <w:sz w:val="16"/>
                                <w:szCs w:val="16"/>
                              </w:rPr>
                              <w:t xml:space="preserve"> </w:t>
                            </w:r>
                            <w:r w:rsidR="00127E4C">
                              <w:rPr>
                                <w:rFonts w:ascii="Arial" w:hAnsi="Arial" w:cs="Arial"/>
                                <w:color w:val="A8CBEE" w:themeColor="accent3" w:themeTint="66"/>
                                <w:sz w:val="16"/>
                                <w:szCs w:val="16"/>
                              </w:rPr>
                              <w:t xml:space="preserve">Reports </w:t>
                            </w:r>
                            <w:r w:rsidR="009A2DAC">
                              <w:rPr>
                                <w:rFonts w:ascii="Arial" w:hAnsi="Arial" w:cs="Arial"/>
                                <w:color w:val="A8CBEE" w:themeColor="accent3" w:themeTint="66"/>
                                <w:sz w:val="16"/>
                                <w:szCs w:val="16"/>
                              </w:rPr>
                              <w:t>are</w:t>
                            </w:r>
                            <w:r w:rsidR="00127E4C">
                              <w:rPr>
                                <w:rFonts w:ascii="Arial" w:hAnsi="Arial" w:cs="Arial"/>
                                <w:color w:val="A8CBEE" w:themeColor="accent3" w:themeTint="66"/>
                                <w:sz w:val="16"/>
                                <w:szCs w:val="16"/>
                              </w:rPr>
                              <w:t xml:space="preserve"> sent home termly and will include </w:t>
                            </w:r>
                            <w:r w:rsidR="009A2DAC">
                              <w:rPr>
                                <w:rFonts w:ascii="Arial" w:hAnsi="Arial" w:cs="Arial"/>
                                <w:color w:val="A8CBEE" w:themeColor="accent3" w:themeTint="66"/>
                                <w:sz w:val="16"/>
                                <w:szCs w:val="16"/>
                              </w:rPr>
                              <w:t>PPE</w:t>
                            </w:r>
                            <w:r>
                              <w:rPr>
                                <w:rFonts w:ascii="Arial" w:hAnsi="Arial" w:cs="Arial"/>
                                <w:color w:val="A8CBEE" w:themeColor="accent3" w:themeTint="66"/>
                                <w:sz w:val="16"/>
                                <w:szCs w:val="16"/>
                              </w:rPr>
                              <w:t xml:space="preserve"> </w:t>
                            </w:r>
                            <w:r w:rsidR="00127E4C">
                              <w:rPr>
                                <w:rFonts w:ascii="Arial" w:hAnsi="Arial" w:cs="Arial"/>
                                <w:color w:val="A8CBEE" w:themeColor="accent3" w:themeTint="66"/>
                                <w:sz w:val="16"/>
                                <w:szCs w:val="16"/>
                              </w:rPr>
                              <w:t xml:space="preserve">grades alongside predicted grades so </w:t>
                            </w:r>
                            <w:r>
                              <w:rPr>
                                <w:rFonts w:ascii="Arial" w:hAnsi="Arial" w:cs="Arial"/>
                                <w:color w:val="A8CBEE" w:themeColor="accent3" w:themeTint="66"/>
                                <w:sz w:val="16"/>
                                <w:szCs w:val="16"/>
                              </w:rPr>
                              <w:t xml:space="preserve">that </w:t>
                            </w:r>
                            <w:r w:rsidR="00127E4C">
                              <w:rPr>
                                <w:rFonts w:ascii="Arial" w:hAnsi="Arial" w:cs="Arial"/>
                                <w:color w:val="A8CBEE" w:themeColor="accent3" w:themeTint="66"/>
                                <w:sz w:val="16"/>
                                <w:szCs w:val="16"/>
                              </w:rPr>
                              <w:t xml:space="preserve">parents can see </w:t>
                            </w:r>
                            <w:r>
                              <w:rPr>
                                <w:rFonts w:ascii="Arial" w:hAnsi="Arial" w:cs="Arial"/>
                                <w:color w:val="A8CBEE" w:themeColor="accent3" w:themeTint="66"/>
                                <w:sz w:val="16"/>
                                <w:szCs w:val="16"/>
                              </w:rPr>
                              <w:t>how</w:t>
                            </w:r>
                            <w:r w:rsidR="00127E4C">
                              <w:rPr>
                                <w:rFonts w:ascii="Arial" w:hAnsi="Arial" w:cs="Arial"/>
                                <w:color w:val="A8CBEE" w:themeColor="accent3" w:themeTint="66"/>
                                <w:sz w:val="16"/>
                                <w:szCs w:val="16"/>
                              </w:rPr>
                              <w:t xml:space="preserve"> their child is </w:t>
                            </w:r>
                            <w:r w:rsidR="009A2DAC">
                              <w:rPr>
                                <w:rFonts w:ascii="Arial" w:hAnsi="Arial" w:cs="Arial"/>
                                <w:color w:val="A8CBEE" w:themeColor="accent3" w:themeTint="66"/>
                                <w:sz w:val="16"/>
                                <w:szCs w:val="16"/>
                              </w:rPr>
                              <w:t>progressing in each course.</w:t>
                            </w:r>
                            <w:r w:rsidR="00127E4C">
                              <w:rPr>
                                <w:rFonts w:ascii="Arial" w:hAnsi="Arial" w:cs="Arial"/>
                                <w:color w:val="A8CBEE" w:themeColor="accent3" w:themeTint="66"/>
                                <w:sz w:val="16"/>
                                <w:szCs w:val="16"/>
                              </w:rPr>
                              <w:t xml:space="preserve"> </w:t>
                            </w:r>
                          </w:p>
                          <w:p w:rsidR="009A2DAC" w:rsidRDefault="009A2DAC" w:rsidP="00735748">
                            <w:pPr>
                              <w:pStyle w:val="Default"/>
                              <w:spacing w:line="360" w:lineRule="auto"/>
                              <w:jc w:val="both"/>
                              <w:rPr>
                                <w:rFonts w:ascii="Arial" w:hAnsi="Arial" w:cs="Arial"/>
                                <w:color w:val="A8CBEE" w:themeColor="accent3" w:themeTint="66"/>
                                <w:sz w:val="16"/>
                                <w:szCs w:val="16"/>
                              </w:rPr>
                            </w:pPr>
                            <w:r>
                              <w:rPr>
                                <w:rFonts w:ascii="Arial" w:hAnsi="Arial" w:cs="Arial"/>
                                <w:color w:val="A8CBEE" w:themeColor="accent3" w:themeTint="66"/>
                                <w:sz w:val="16"/>
                                <w:szCs w:val="16"/>
                              </w:rPr>
                              <w:t xml:space="preserve">At </w:t>
                            </w:r>
                            <w:r w:rsidR="00075988">
                              <w:rPr>
                                <w:rFonts w:ascii="Arial" w:hAnsi="Arial" w:cs="Arial"/>
                                <w:color w:val="A8CBEE" w:themeColor="accent3" w:themeTint="66"/>
                                <w:sz w:val="16"/>
                                <w:szCs w:val="16"/>
                              </w:rPr>
                              <w:t>Key Stage 5</w:t>
                            </w:r>
                            <w:r w:rsidR="00CE3CB5">
                              <w:rPr>
                                <w:rFonts w:ascii="Arial" w:hAnsi="Arial" w:cs="Arial"/>
                                <w:color w:val="A8CBEE" w:themeColor="accent3" w:themeTint="66"/>
                                <w:sz w:val="16"/>
                                <w:szCs w:val="16"/>
                              </w:rPr>
                              <w:t xml:space="preserve"> we use ALPS</w:t>
                            </w:r>
                            <w:r w:rsidR="00075988">
                              <w:rPr>
                                <w:rFonts w:ascii="Arial" w:hAnsi="Arial" w:cs="Arial"/>
                                <w:color w:val="A8CBEE" w:themeColor="accent3" w:themeTint="66"/>
                                <w:sz w:val="16"/>
                                <w:szCs w:val="16"/>
                              </w:rPr>
                              <w:t xml:space="preserve">. This analytical tool gives staff, </w:t>
                            </w:r>
                            <w:r w:rsidR="00CE3CB5">
                              <w:rPr>
                                <w:rFonts w:ascii="Arial" w:hAnsi="Arial" w:cs="Arial"/>
                                <w:color w:val="A8CBEE" w:themeColor="accent3" w:themeTint="66"/>
                                <w:sz w:val="16"/>
                                <w:szCs w:val="16"/>
                              </w:rPr>
                              <w:t>pupils</w:t>
                            </w:r>
                            <w:r w:rsidR="00075988">
                              <w:rPr>
                                <w:rFonts w:ascii="Arial" w:hAnsi="Arial" w:cs="Arial"/>
                                <w:color w:val="A8CBEE" w:themeColor="accent3" w:themeTint="66"/>
                                <w:sz w:val="16"/>
                                <w:szCs w:val="16"/>
                              </w:rPr>
                              <w:t xml:space="preserve"> and parents a visual representation of progress</w:t>
                            </w:r>
                            <w:r w:rsidR="00952395">
                              <w:rPr>
                                <w:rFonts w:ascii="Arial" w:hAnsi="Arial" w:cs="Arial"/>
                                <w:color w:val="A8CBEE" w:themeColor="accent3" w:themeTint="66"/>
                                <w:sz w:val="16"/>
                                <w:szCs w:val="16"/>
                              </w:rPr>
                              <w:t xml:space="preserve">. </w:t>
                            </w:r>
                            <w:r w:rsidR="00075988">
                              <w:rPr>
                                <w:rFonts w:ascii="Arial" w:hAnsi="Arial" w:cs="Arial"/>
                                <w:color w:val="A8CBEE" w:themeColor="accent3" w:themeTint="66"/>
                                <w:sz w:val="16"/>
                                <w:szCs w:val="16"/>
                              </w:rPr>
                              <w:t xml:space="preserve">ALPS uses a </w:t>
                            </w:r>
                            <w:proofErr w:type="spellStart"/>
                            <w:r w:rsidR="00075988">
                              <w:rPr>
                                <w:rFonts w:ascii="Arial" w:hAnsi="Arial" w:cs="Arial"/>
                                <w:color w:val="A8CBEE" w:themeColor="accent3" w:themeTint="66"/>
                                <w:sz w:val="16"/>
                                <w:szCs w:val="16"/>
                              </w:rPr>
                              <w:t>themometor</w:t>
                            </w:r>
                            <w:proofErr w:type="spellEnd"/>
                            <w:r w:rsidR="00CE3CB5">
                              <w:rPr>
                                <w:rFonts w:ascii="Arial" w:hAnsi="Arial" w:cs="Arial"/>
                                <w:color w:val="A8CBEE" w:themeColor="accent3" w:themeTint="66"/>
                                <w:sz w:val="16"/>
                                <w:szCs w:val="16"/>
                              </w:rPr>
                              <w:t xml:space="preserve"> grading system to show performance</w:t>
                            </w:r>
                            <w:r w:rsidR="00952395">
                              <w:rPr>
                                <w:rFonts w:ascii="Arial" w:hAnsi="Arial" w:cs="Arial"/>
                                <w:color w:val="A8CBEE" w:themeColor="accent3" w:themeTint="66"/>
                                <w:sz w:val="16"/>
                                <w:szCs w:val="16"/>
                              </w:rPr>
                              <w:t xml:space="preserve"> of each pupil</w:t>
                            </w:r>
                            <w:r w:rsidR="00CE3CB5">
                              <w:rPr>
                                <w:rFonts w:ascii="Arial" w:hAnsi="Arial" w:cs="Arial"/>
                                <w:color w:val="A8CBEE" w:themeColor="accent3" w:themeTint="66"/>
                                <w:sz w:val="16"/>
                                <w:szCs w:val="16"/>
                              </w:rPr>
                              <w:t xml:space="preserve"> against </w:t>
                            </w:r>
                            <w:r w:rsidR="00952395">
                              <w:rPr>
                                <w:rFonts w:ascii="Arial" w:hAnsi="Arial" w:cs="Arial"/>
                                <w:color w:val="A8CBEE" w:themeColor="accent3" w:themeTint="66"/>
                                <w:sz w:val="16"/>
                                <w:szCs w:val="16"/>
                              </w:rPr>
                              <w:t>national benchmarks.</w:t>
                            </w:r>
                          </w:p>
                          <w:p w:rsidR="009A5493" w:rsidRDefault="00CE3CB5" w:rsidP="00735748">
                            <w:pPr>
                              <w:pStyle w:val="Default"/>
                              <w:spacing w:line="360" w:lineRule="auto"/>
                              <w:jc w:val="both"/>
                              <w:rPr>
                                <w:rFonts w:ascii="Arial" w:hAnsi="Arial" w:cs="Arial"/>
                                <w:color w:val="A8CBEE" w:themeColor="accent3" w:themeTint="66"/>
                                <w:sz w:val="16"/>
                                <w:szCs w:val="16"/>
                              </w:rPr>
                            </w:pPr>
                            <w:r>
                              <w:rPr>
                                <w:rFonts w:ascii="Arial" w:hAnsi="Arial" w:cs="Arial"/>
                                <w:color w:val="A8CBEE" w:themeColor="accent3" w:themeTint="66"/>
                                <w:sz w:val="16"/>
                                <w:szCs w:val="16"/>
                              </w:rPr>
                              <w:t xml:space="preserve"> </w:t>
                            </w:r>
                          </w:p>
                          <w:p w:rsidR="00952395" w:rsidRDefault="00952395" w:rsidP="00735748">
                            <w:pPr>
                              <w:pStyle w:val="Default"/>
                              <w:spacing w:line="360" w:lineRule="auto"/>
                              <w:jc w:val="both"/>
                              <w:rPr>
                                <w:rFonts w:ascii="Arial" w:hAnsi="Arial" w:cs="Arial"/>
                                <w:color w:val="A8CBEE" w:themeColor="accent3" w:themeTint="66"/>
                                <w:sz w:val="16"/>
                                <w:szCs w:val="16"/>
                              </w:rPr>
                            </w:pPr>
                            <w:r>
                              <w:rPr>
                                <w:rFonts w:ascii="Arial" w:hAnsi="Arial" w:cs="Arial"/>
                                <w:color w:val="A8CBEE" w:themeColor="accent3" w:themeTint="66"/>
                                <w:sz w:val="16"/>
                                <w:szCs w:val="16"/>
                              </w:rPr>
                              <w:t>1-3 red = top 25%</w:t>
                            </w:r>
                          </w:p>
                          <w:p w:rsidR="00CE3CB5" w:rsidRDefault="00952395" w:rsidP="00735748">
                            <w:pPr>
                              <w:pStyle w:val="Default"/>
                              <w:spacing w:line="360" w:lineRule="auto"/>
                              <w:jc w:val="both"/>
                              <w:rPr>
                                <w:rFonts w:ascii="Arial" w:hAnsi="Arial" w:cs="Arial"/>
                                <w:color w:val="A8CBEE" w:themeColor="accent3" w:themeTint="66"/>
                                <w:sz w:val="16"/>
                                <w:szCs w:val="16"/>
                              </w:rPr>
                            </w:pPr>
                            <w:r>
                              <w:rPr>
                                <w:rFonts w:ascii="Arial" w:hAnsi="Arial" w:cs="Arial"/>
                                <w:color w:val="A8CBEE" w:themeColor="accent3" w:themeTint="66"/>
                                <w:sz w:val="16"/>
                                <w:szCs w:val="16"/>
                              </w:rPr>
                              <w:t>4-6 black = middle 50%</w:t>
                            </w:r>
                          </w:p>
                          <w:p w:rsidR="00952395" w:rsidRDefault="00952395" w:rsidP="00735748">
                            <w:pPr>
                              <w:pStyle w:val="Default"/>
                              <w:spacing w:line="360" w:lineRule="auto"/>
                              <w:jc w:val="both"/>
                              <w:rPr>
                                <w:rFonts w:ascii="Arial" w:hAnsi="Arial" w:cs="Arial"/>
                                <w:color w:val="A8CBEE" w:themeColor="accent3" w:themeTint="66"/>
                                <w:sz w:val="16"/>
                                <w:szCs w:val="16"/>
                              </w:rPr>
                            </w:pPr>
                            <w:r>
                              <w:rPr>
                                <w:rFonts w:ascii="Arial" w:hAnsi="Arial" w:cs="Arial"/>
                                <w:color w:val="A8CBEE" w:themeColor="accent3" w:themeTint="66"/>
                                <w:sz w:val="16"/>
                                <w:szCs w:val="16"/>
                              </w:rPr>
                              <w:t>7-9 blue = bottom 25%</w:t>
                            </w:r>
                          </w:p>
                          <w:p w:rsidR="009A2DAC" w:rsidRDefault="009A2DAC" w:rsidP="00735748">
                            <w:pPr>
                              <w:pStyle w:val="Default"/>
                              <w:spacing w:line="360" w:lineRule="auto"/>
                              <w:jc w:val="both"/>
                              <w:rPr>
                                <w:rFonts w:ascii="Arial" w:hAnsi="Arial" w:cs="Arial"/>
                                <w:color w:val="A8CBEE" w:themeColor="accent3" w:themeTint="66"/>
                                <w:sz w:val="16"/>
                                <w:szCs w:val="16"/>
                              </w:rPr>
                            </w:pPr>
                          </w:p>
                          <w:p w:rsidR="00952395" w:rsidRDefault="00952395" w:rsidP="00735748">
                            <w:pPr>
                              <w:pStyle w:val="Default"/>
                              <w:spacing w:line="360" w:lineRule="auto"/>
                              <w:jc w:val="both"/>
                              <w:rPr>
                                <w:rFonts w:ascii="Arial" w:hAnsi="Arial" w:cs="Arial"/>
                                <w:color w:val="A8CBEE" w:themeColor="accent3" w:themeTint="66"/>
                                <w:sz w:val="16"/>
                                <w:szCs w:val="16"/>
                              </w:rPr>
                            </w:pPr>
                            <w:r>
                              <w:rPr>
                                <w:rFonts w:ascii="Arial" w:hAnsi="Arial" w:cs="Arial"/>
                                <w:color w:val="A8CBEE" w:themeColor="accent3" w:themeTint="66"/>
                                <w:sz w:val="16"/>
                                <w:szCs w:val="16"/>
                              </w:rPr>
                              <w:t xml:space="preserve">Pupils are encouraged to </w:t>
                            </w:r>
                            <w:r w:rsidR="00E62546">
                              <w:rPr>
                                <w:rFonts w:ascii="Arial" w:hAnsi="Arial" w:cs="Arial"/>
                                <w:color w:val="A8CBEE" w:themeColor="accent3" w:themeTint="66"/>
                                <w:sz w:val="16"/>
                                <w:szCs w:val="16"/>
                              </w:rPr>
                              <w:t>take ownership</w:t>
                            </w:r>
                            <w:r w:rsidR="009A2DAC">
                              <w:rPr>
                                <w:rFonts w:ascii="Arial" w:hAnsi="Arial" w:cs="Arial"/>
                                <w:color w:val="A8CBEE" w:themeColor="accent3" w:themeTint="66"/>
                                <w:sz w:val="16"/>
                                <w:szCs w:val="16"/>
                              </w:rPr>
                              <w:t xml:space="preserve"> of their learning</w:t>
                            </w:r>
                            <w:r w:rsidR="00E62546">
                              <w:rPr>
                                <w:rFonts w:ascii="Arial" w:hAnsi="Arial" w:cs="Arial"/>
                                <w:color w:val="A8CBEE" w:themeColor="accent3" w:themeTint="66"/>
                                <w:sz w:val="16"/>
                                <w:szCs w:val="16"/>
                              </w:rPr>
                              <w:t xml:space="preserve"> and </w:t>
                            </w:r>
                            <w:r>
                              <w:rPr>
                                <w:rFonts w:ascii="Arial" w:hAnsi="Arial" w:cs="Arial"/>
                                <w:color w:val="A8CBEE" w:themeColor="accent3" w:themeTint="66"/>
                                <w:sz w:val="16"/>
                                <w:szCs w:val="16"/>
                              </w:rPr>
                              <w:t xml:space="preserve">monitor </w:t>
                            </w:r>
                            <w:proofErr w:type="gramStart"/>
                            <w:r>
                              <w:rPr>
                                <w:rFonts w:ascii="Arial" w:hAnsi="Arial" w:cs="Arial"/>
                                <w:color w:val="A8CBEE" w:themeColor="accent3" w:themeTint="66"/>
                                <w:sz w:val="16"/>
                                <w:szCs w:val="16"/>
                              </w:rPr>
                              <w:t xml:space="preserve">their </w:t>
                            </w:r>
                            <w:r w:rsidR="00E62546">
                              <w:rPr>
                                <w:rFonts w:ascii="Arial" w:hAnsi="Arial" w:cs="Arial"/>
                                <w:color w:val="A8CBEE" w:themeColor="accent3" w:themeTint="66"/>
                                <w:sz w:val="16"/>
                                <w:szCs w:val="16"/>
                              </w:rPr>
                              <w:t xml:space="preserve"> own</w:t>
                            </w:r>
                            <w:proofErr w:type="gramEnd"/>
                            <w:r w:rsidR="00E62546">
                              <w:rPr>
                                <w:rFonts w:ascii="Arial" w:hAnsi="Arial" w:cs="Arial"/>
                                <w:color w:val="A8CBEE" w:themeColor="accent3" w:themeTint="66"/>
                                <w:sz w:val="16"/>
                                <w:szCs w:val="16"/>
                              </w:rPr>
                              <w:t xml:space="preserve"> </w:t>
                            </w:r>
                            <w:r>
                              <w:rPr>
                                <w:rFonts w:ascii="Arial" w:hAnsi="Arial" w:cs="Arial"/>
                                <w:color w:val="A8CBEE" w:themeColor="accent3" w:themeTint="66"/>
                                <w:sz w:val="16"/>
                                <w:szCs w:val="16"/>
                              </w:rPr>
                              <w:t xml:space="preserve">progress on the ALPS </w:t>
                            </w:r>
                            <w:r w:rsidR="009A2DAC">
                              <w:rPr>
                                <w:rFonts w:ascii="Arial" w:hAnsi="Arial" w:cs="Arial"/>
                                <w:color w:val="A8CBEE" w:themeColor="accent3" w:themeTint="66"/>
                                <w:sz w:val="16"/>
                                <w:szCs w:val="16"/>
                              </w:rPr>
                              <w:t xml:space="preserve">‘war’ board </w:t>
                            </w:r>
                            <w:r w:rsidR="00A12F6E">
                              <w:rPr>
                                <w:rFonts w:ascii="Arial" w:hAnsi="Arial" w:cs="Arial"/>
                                <w:color w:val="A8CBEE" w:themeColor="accent3" w:themeTint="66"/>
                                <w:sz w:val="16"/>
                                <w:szCs w:val="16"/>
                              </w:rPr>
                              <w:t xml:space="preserve">displayed </w:t>
                            </w:r>
                            <w:r>
                              <w:rPr>
                                <w:rFonts w:ascii="Arial" w:hAnsi="Arial" w:cs="Arial"/>
                                <w:color w:val="A8CBEE" w:themeColor="accent3" w:themeTint="66"/>
                                <w:sz w:val="16"/>
                                <w:szCs w:val="16"/>
                              </w:rPr>
                              <w:t xml:space="preserve">in the sixth form </w:t>
                            </w:r>
                            <w:r w:rsidR="00A12F6E">
                              <w:rPr>
                                <w:rFonts w:ascii="Arial" w:hAnsi="Arial" w:cs="Arial"/>
                                <w:color w:val="A8CBEE" w:themeColor="accent3" w:themeTint="66"/>
                                <w:sz w:val="16"/>
                                <w:szCs w:val="16"/>
                              </w:rPr>
                              <w:t xml:space="preserve">study </w:t>
                            </w:r>
                            <w:r>
                              <w:rPr>
                                <w:rFonts w:ascii="Arial" w:hAnsi="Arial" w:cs="Arial"/>
                                <w:color w:val="A8CBEE" w:themeColor="accent3" w:themeTint="66"/>
                                <w:sz w:val="16"/>
                                <w:szCs w:val="16"/>
                              </w:rPr>
                              <w:t>area.</w:t>
                            </w:r>
                          </w:p>
                          <w:p w:rsidR="00CE3CB5" w:rsidRDefault="00CE3CB5" w:rsidP="00735748">
                            <w:pPr>
                              <w:pStyle w:val="Default"/>
                              <w:spacing w:line="360" w:lineRule="auto"/>
                              <w:jc w:val="both"/>
                              <w:rPr>
                                <w:rFonts w:ascii="Arial" w:hAnsi="Arial" w:cs="Arial"/>
                                <w:color w:val="A8CBEE" w:themeColor="accent3" w:themeTint="66"/>
                                <w:sz w:val="16"/>
                                <w:szCs w:val="16"/>
                              </w:rPr>
                            </w:pPr>
                            <w:r>
                              <w:rPr>
                                <w:noProof/>
                              </w:rPr>
                              <w:drawing>
                                <wp:inline distT="0" distB="0" distL="0" distR="0">
                                  <wp:extent cx="1875155" cy="2171661"/>
                                  <wp:effectExtent l="0" t="0" r="0" b="635"/>
                                  <wp:docPr id="7" name="Picture 7" descr="https://alps.education/wp-content/uploads/2018/07/how-alps-works-analysis-tools-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lps.education/wp-content/uploads/2018/07/how-alps-works-analysis-tools-0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0916" cy="2201495"/>
                                          </a:xfrm>
                                          <a:prstGeom prst="rect">
                                            <a:avLst/>
                                          </a:prstGeom>
                                          <a:noFill/>
                                          <a:ln>
                                            <a:noFill/>
                                          </a:ln>
                                        </pic:spPr>
                                      </pic:pic>
                                    </a:graphicData>
                                  </a:graphic>
                                </wp:inline>
                              </w:drawing>
                            </w:r>
                          </w:p>
                          <w:p w:rsidR="009A5493" w:rsidRPr="00735748" w:rsidRDefault="009A5493" w:rsidP="00735748">
                            <w:pPr>
                              <w:pStyle w:val="Default"/>
                              <w:spacing w:line="360" w:lineRule="auto"/>
                              <w:jc w:val="both"/>
                              <w:rPr>
                                <w:rFonts w:ascii="Arial" w:hAnsi="Arial" w:cs="Arial"/>
                                <w:color w:val="A8CBEE" w:themeColor="accent3" w:themeTint="66"/>
                                <w:sz w:val="16"/>
                                <w:szCs w:val="16"/>
                              </w:rPr>
                            </w:pPr>
                          </w:p>
                          <w:p w:rsidR="00735748" w:rsidRDefault="00735748" w:rsidP="00735748">
                            <w:pPr>
                              <w:jc w:val="center"/>
                            </w:pP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25BD9F7" id="Rectangle 5" o:spid="_x0000_s1032" style="position:absolute;left:0;text-align:left;margin-left:103.85pt;margin-top:-.6pt;width:155.05pt;height:754.2pt;z-index:2517544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" fillcolor="#2e3640" stroked="f" insetpen="t">
                <v:shadow color="#dcd6d4"/>
                <v:textbox inset="2.88pt,2.88pt,2.88pt,2.88pt">
                  <w:txbxContent>
                    <w:p w:rsidR="00735748" w:rsidRPr="00735748" w:rsidRDefault="00735748" w:rsidP="00735748">
                      <w:pPr>
                        <w:pStyle w:val="Default"/>
                        <w:spacing w:line="360" w:lineRule="auto"/>
                        <w:jc w:val="center"/>
                        <w:rPr>
                          <w:rFonts w:ascii="Arial" w:hAnsi="Arial" w:cs="Arial"/>
                          <w:b/>
                          <w:color w:val="A8CBEE" w:themeColor="accent3" w:themeTint="66"/>
                          <w:sz w:val="16"/>
                          <w:szCs w:val="16"/>
                          <w:u w:val="single"/>
                        </w:rPr>
                      </w:pPr>
                      <w:r>
                        <w:rPr>
                          <w:rFonts w:ascii="Arial" w:hAnsi="Arial" w:cs="Arial"/>
                          <w:b/>
                          <w:color w:val="A8CBEE" w:themeColor="accent3" w:themeTint="66"/>
                          <w:sz w:val="16"/>
                          <w:szCs w:val="16"/>
                          <w:u w:val="single"/>
                        </w:rPr>
                        <w:t>Key stage 5 (yr12&amp;13</w:t>
                      </w:r>
                      <w:r w:rsidRPr="00735748">
                        <w:rPr>
                          <w:rFonts w:ascii="Arial" w:hAnsi="Arial" w:cs="Arial"/>
                          <w:b/>
                          <w:color w:val="A8CBEE" w:themeColor="accent3" w:themeTint="66"/>
                          <w:sz w:val="16"/>
                          <w:szCs w:val="16"/>
                          <w:u w:val="single"/>
                        </w:rPr>
                        <w:t>)</w:t>
                      </w:r>
                    </w:p>
                    <w:p w:rsidR="00952395" w:rsidRDefault="009A5493" w:rsidP="00735748">
                      <w:pPr>
                        <w:pStyle w:val="Default"/>
                        <w:spacing w:line="360" w:lineRule="auto"/>
                        <w:jc w:val="both"/>
                        <w:rPr>
                          <w:rFonts w:ascii="Arial" w:hAnsi="Arial" w:cs="Arial"/>
                          <w:color w:val="A8CBEE" w:themeColor="accent3" w:themeTint="66"/>
                          <w:sz w:val="16"/>
                          <w:szCs w:val="16"/>
                        </w:rPr>
                      </w:pPr>
                      <w:r w:rsidRPr="009A5493">
                        <w:rPr>
                          <w:rFonts w:ascii="Arial" w:hAnsi="Arial" w:cs="Arial"/>
                          <w:color w:val="A0C3E3" w:themeColor="accent2" w:themeTint="99"/>
                          <w:sz w:val="16"/>
                          <w:szCs w:val="16"/>
                        </w:rPr>
                        <w:t xml:space="preserve">As in </w:t>
                      </w:r>
                      <w:r>
                        <w:rPr>
                          <w:rFonts w:ascii="Arial" w:hAnsi="Arial" w:cs="Arial"/>
                          <w:color w:val="A0C3E3" w:themeColor="accent2" w:themeTint="99"/>
                          <w:sz w:val="16"/>
                          <w:szCs w:val="16"/>
                        </w:rPr>
                        <w:t>lower school</w:t>
                      </w:r>
                      <w:r w:rsidRPr="009A5493">
                        <w:rPr>
                          <w:rFonts w:ascii="Arial" w:hAnsi="Arial" w:cs="Arial"/>
                          <w:color w:val="A0C3E3" w:themeColor="accent2" w:themeTint="99"/>
                          <w:sz w:val="16"/>
                          <w:szCs w:val="16"/>
                        </w:rPr>
                        <w:t xml:space="preserve"> pupils sit exams in </w:t>
                      </w:r>
                      <w:r>
                        <w:rPr>
                          <w:rFonts w:ascii="Arial" w:hAnsi="Arial" w:cs="Arial"/>
                          <w:color w:val="A0C3E3" w:themeColor="accent2" w:themeTint="99"/>
                          <w:sz w:val="16"/>
                          <w:szCs w:val="16"/>
                        </w:rPr>
                        <w:t xml:space="preserve">their chosen </w:t>
                      </w:r>
                      <w:r w:rsidRPr="009A5493">
                        <w:rPr>
                          <w:rFonts w:ascii="Arial" w:hAnsi="Arial" w:cs="Arial"/>
                          <w:color w:val="A0C3E3" w:themeColor="accent2" w:themeTint="99"/>
                          <w:sz w:val="16"/>
                          <w:szCs w:val="16"/>
                        </w:rPr>
                        <w:t xml:space="preserve">subjects with these being marked </w:t>
                      </w:r>
                      <w:r>
                        <w:rPr>
                          <w:rFonts w:ascii="Arial" w:hAnsi="Arial" w:cs="Arial"/>
                          <w:color w:val="A0C3E3" w:themeColor="accent2" w:themeTint="99"/>
                          <w:sz w:val="16"/>
                          <w:szCs w:val="16"/>
                        </w:rPr>
                        <w:t>internally</w:t>
                      </w:r>
                      <w:r w:rsidRPr="009A5493">
                        <w:rPr>
                          <w:rFonts w:ascii="Arial" w:hAnsi="Arial" w:cs="Arial"/>
                          <w:color w:val="A0C3E3" w:themeColor="accent2" w:themeTint="99"/>
                          <w:sz w:val="16"/>
                          <w:szCs w:val="16"/>
                        </w:rPr>
                        <w:t xml:space="preserve">. </w:t>
                      </w:r>
                      <w:r w:rsidR="00735748" w:rsidRPr="00735748">
                        <w:rPr>
                          <w:rFonts w:ascii="Arial" w:hAnsi="Arial" w:cs="Arial"/>
                          <w:color w:val="A8CBEE" w:themeColor="accent3" w:themeTint="66"/>
                          <w:sz w:val="16"/>
                          <w:szCs w:val="16"/>
                        </w:rPr>
                        <w:t>Teachers mark each exam and award a</w:t>
                      </w:r>
                      <w:r w:rsidR="00127E4C">
                        <w:rPr>
                          <w:rFonts w:ascii="Arial" w:hAnsi="Arial" w:cs="Arial"/>
                          <w:color w:val="A8CBEE" w:themeColor="accent3" w:themeTint="66"/>
                          <w:sz w:val="16"/>
                          <w:szCs w:val="16"/>
                        </w:rPr>
                        <w:t xml:space="preserve"> fine</w:t>
                      </w:r>
                      <w:r w:rsidR="00735748" w:rsidRPr="00735748">
                        <w:rPr>
                          <w:rFonts w:ascii="Arial" w:hAnsi="Arial" w:cs="Arial"/>
                          <w:color w:val="A8CBEE" w:themeColor="accent3" w:themeTint="66"/>
                          <w:sz w:val="16"/>
                          <w:szCs w:val="16"/>
                        </w:rPr>
                        <w:t xml:space="preserve"> </w:t>
                      </w:r>
                      <w:r w:rsidR="00127E4C">
                        <w:rPr>
                          <w:rFonts w:ascii="Arial" w:hAnsi="Arial" w:cs="Arial"/>
                          <w:color w:val="A8CBEE" w:themeColor="accent3" w:themeTint="66"/>
                          <w:sz w:val="16"/>
                          <w:szCs w:val="16"/>
                        </w:rPr>
                        <w:t>grade</w:t>
                      </w:r>
                      <w:r w:rsidR="00735748" w:rsidRPr="00735748">
                        <w:rPr>
                          <w:rFonts w:ascii="Arial" w:hAnsi="Arial" w:cs="Arial"/>
                          <w:color w:val="A8CBEE" w:themeColor="accent3" w:themeTint="66"/>
                          <w:sz w:val="16"/>
                          <w:szCs w:val="16"/>
                        </w:rPr>
                        <w:t>.</w:t>
                      </w:r>
                      <w:r w:rsidR="00127E4C">
                        <w:rPr>
                          <w:rFonts w:ascii="Arial" w:hAnsi="Arial" w:cs="Arial"/>
                          <w:color w:val="A8CBEE" w:themeColor="accent3" w:themeTint="66"/>
                          <w:sz w:val="16"/>
                          <w:szCs w:val="16"/>
                        </w:rPr>
                        <w:t xml:space="preserve"> This means that a </w:t>
                      </w:r>
                      <w:proofErr w:type="gramStart"/>
                      <w:r w:rsidR="00127E4C">
                        <w:rPr>
                          <w:rFonts w:ascii="Arial" w:hAnsi="Arial" w:cs="Arial"/>
                          <w:color w:val="A8CBEE" w:themeColor="accent3" w:themeTint="66"/>
                          <w:sz w:val="16"/>
                          <w:szCs w:val="16"/>
                        </w:rPr>
                        <w:t>high end</w:t>
                      </w:r>
                      <w:proofErr w:type="gramEnd"/>
                      <w:r w:rsidR="00127E4C">
                        <w:rPr>
                          <w:rFonts w:ascii="Arial" w:hAnsi="Arial" w:cs="Arial"/>
                          <w:color w:val="A8CBEE" w:themeColor="accent3" w:themeTint="66"/>
                          <w:sz w:val="16"/>
                          <w:szCs w:val="16"/>
                        </w:rPr>
                        <w:t xml:space="preserve"> grade B will appear as B1, </w:t>
                      </w:r>
                      <w:r w:rsidR="00952395">
                        <w:rPr>
                          <w:rFonts w:ascii="Arial" w:hAnsi="Arial" w:cs="Arial"/>
                          <w:color w:val="A8CBEE" w:themeColor="accent3" w:themeTint="66"/>
                          <w:sz w:val="16"/>
                          <w:szCs w:val="16"/>
                        </w:rPr>
                        <w:t xml:space="preserve">an average grade B as B2 and </w:t>
                      </w:r>
                      <w:r w:rsidR="00127E4C">
                        <w:rPr>
                          <w:rFonts w:ascii="Arial" w:hAnsi="Arial" w:cs="Arial"/>
                          <w:color w:val="A8CBEE" w:themeColor="accent3" w:themeTint="66"/>
                          <w:sz w:val="16"/>
                          <w:szCs w:val="16"/>
                        </w:rPr>
                        <w:t>a low end grade B as B3.</w:t>
                      </w:r>
                      <w:r>
                        <w:rPr>
                          <w:rFonts w:ascii="Arial" w:hAnsi="Arial" w:cs="Arial"/>
                          <w:color w:val="A8CBEE" w:themeColor="accent3" w:themeTint="66"/>
                          <w:sz w:val="16"/>
                          <w:szCs w:val="16"/>
                        </w:rPr>
                        <w:t xml:space="preserve"> This is to indicate how close or far the </w:t>
                      </w:r>
                      <w:r w:rsidR="00CE3CB5">
                        <w:rPr>
                          <w:rFonts w:ascii="Arial" w:hAnsi="Arial" w:cs="Arial"/>
                          <w:color w:val="A8CBEE" w:themeColor="accent3" w:themeTint="66"/>
                          <w:sz w:val="16"/>
                          <w:szCs w:val="16"/>
                        </w:rPr>
                        <w:t>pupil</w:t>
                      </w:r>
                      <w:r>
                        <w:rPr>
                          <w:rFonts w:ascii="Arial" w:hAnsi="Arial" w:cs="Arial"/>
                          <w:color w:val="A8CBEE" w:themeColor="accent3" w:themeTint="66"/>
                          <w:sz w:val="16"/>
                          <w:szCs w:val="16"/>
                        </w:rPr>
                        <w:t xml:space="preserve"> is from progressing to the next grade. </w:t>
                      </w:r>
                      <w:r w:rsidR="00735748" w:rsidRPr="00735748">
                        <w:rPr>
                          <w:rFonts w:ascii="Arial" w:hAnsi="Arial" w:cs="Arial"/>
                          <w:color w:val="A8CBEE" w:themeColor="accent3" w:themeTint="66"/>
                          <w:sz w:val="16"/>
                          <w:szCs w:val="16"/>
                        </w:rPr>
                        <w:t xml:space="preserve"> </w:t>
                      </w:r>
                      <w:r w:rsidR="00127E4C">
                        <w:rPr>
                          <w:rFonts w:ascii="Arial" w:hAnsi="Arial" w:cs="Arial"/>
                          <w:color w:val="A8CBEE" w:themeColor="accent3" w:themeTint="66"/>
                          <w:sz w:val="16"/>
                          <w:szCs w:val="16"/>
                        </w:rPr>
                        <w:t xml:space="preserve">Reports </w:t>
                      </w:r>
                      <w:r w:rsidR="009A2DAC">
                        <w:rPr>
                          <w:rFonts w:ascii="Arial" w:hAnsi="Arial" w:cs="Arial"/>
                          <w:color w:val="A8CBEE" w:themeColor="accent3" w:themeTint="66"/>
                          <w:sz w:val="16"/>
                          <w:szCs w:val="16"/>
                        </w:rPr>
                        <w:t>are</w:t>
                      </w:r>
                      <w:r w:rsidR="00127E4C">
                        <w:rPr>
                          <w:rFonts w:ascii="Arial" w:hAnsi="Arial" w:cs="Arial"/>
                          <w:color w:val="A8CBEE" w:themeColor="accent3" w:themeTint="66"/>
                          <w:sz w:val="16"/>
                          <w:szCs w:val="16"/>
                        </w:rPr>
                        <w:t xml:space="preserve"> sent home termly and will include </w:t>
                      </w:r>
                      <w:r w:rsidR="009A2DAC">
                        <w:rPr>
                          <w:rFonts w:ascii="Arial" w:hAnsi="Arial" w:cs="Arial"/>
                          <w:color w:val="A8CBEE" w:themeColor="accent3" w:themeTint="66"/>
                          <w:sz w:val="16"/>
                          <w:szCs w:val="16"/>
                        </w:rPr>
                        <w:t>PPE</w:t>
                      </w:r>
                      <w:r>
                        <w:rPr>
                          <w:rFonts w:ascii="Arial" w:hAnsi="Arial" w:cs="Arial"/>
                          <w:color w:val="A8CBEE" w:themeColor="accent3" w:themeTint="66"/>
                          <w:sz w:val="16"/>
                          <w:szCs w:val="16"/>
                        </w:rPr>
                        <w:t xml:space="preserve"> </w:t>
                      </w:r>
                      <w:r w:rsidR="00127E4C">
                        <w:rPr>
                          <w:rFonts w:ascii="Arial" w:hAnsi="Arial" w:cs="Arial"/>
                          <w:color w:val="A8CBEE" w:themeColor="accent3" w:themeTint="66"/>
                          <w:sz w:val="16"/>
                          <w:szCs w:val="16"/>
                        </w:rPr>
                        <w:t xml:space="preserve">grades alongside predicted grades so </w:t>
                      </w:r>
                      <w:r>
                        <w:rPr>
                          <w:rFonts w:ascii="Arial" w:hAnsi="Arial" w:cs="Arial"/>
                          <w:color w:val="A8CBEE" w:themeColor="accent3" w:themeTint="66"/>
                          <w:sz w:val="16"/>
                          <w:szCs w:val="16"/>
                        </w:rPr>
                        <w:t xml:space="preserve">that </w:t>
                      </w:r>
                      <w:r w:rsidR="00127E4C">
                        <w:rPr>
                          <w:rFonts w:ascii="Arial" w:hAnsi="Arial" w:cs="Arial"/>
                          <w:color w:val="A8CBEE" w:themeColor="accent3" w:themeTint="66"/>
                          <w:sz w:val="16"/>
                          <w:szCs w:val="16"/>
                        </w:rPr>
                        <w:t xml:space="preserve">parents can see </w:t>
                      </w:r>
                      <w:r>
                        <w:rPr>
                          <w:rFonts w:ascii="Arial" w:hAnsi="Arial" w:cs="Arial"/>
                          <w:color w:val="A8CBEE" w:themeColor="accent3" w:themeTint="66"/>
                          <w:sz w:val="16"/>
                          <w:szCs w:val="16"/>
                        </w:rPr>
                        <w:t>how</w:t>
                      </w:r>
                      <w:r w:rsidR="00127E4C">
                        <w:rPr>
                          <w:rFonts w:ascii="Arial" w:hAnsi="Arial" w:cs="Arial"/>
                          <w:color w:val="A8CBEE" w:themeColor="accent3" w:themeTint="66"/>
                          <w:sz w:val="16"/>
                          <w:szCs w:val="16"/>
                        </w:rPr>
                        <w:t xml:space="preserve"> their child is </w:t>
                      </w:r>
                      <w:r w:rsidR="009A2DAC">
                        <w:rPr>
                          <w:rFonts w:ascii="Arial" w:hAnsi="Arial" w:cs="Arial"/>
                          <w:color w:val="A8CBEE" w:themeColor="accent3" w:themeTint="66"/>
                          <w:sz w:val="16"/>
                          <w:szCs w:val="16"/>
                        </w:rPr>
                        <w:t>progressing in each course.</w:t>
                      </w:r>
                      <w:r w:rsidR="00127E4C">
                        <w:rPr>
                          <w:rFonts w:ascii="Arial" w:hAnsi="Arial" w:cs="Arial"/>
                          <w:color w:val="A8CBEE" w:themeColor="accent3" w:themeTint="66"/>
                          <w:sz w:val="16"/>
                          <w:szCs w:val="16"/>
                        </w:rPr>
                        <w:t xml:space="preserve"> </w:t>
                      </w:r>
                    </w:p>
                    <w:p w:rsidR="009A2DAC" w:rsidRDefault="009A2DAC" w:rsidP="00735748">
                      <w:pPr>
                        <w:pStyle w:val="Default"/>
                        <w:spacing w:line="360" w:lineRule="auto"/>
                        <w:jc w:val="both"/>
                        <w:rPr>
                          <w:rFonts w:ascii="Arial" w:hAnsi="Arial" w:cs="Arial"/>
                          <w:color w:val="A8CBEE" w:themeColor="accent3" w:themeTint="66"/>
                          <w:sz w:val="16"/>
                          <w:szCs w:val="16"/>
                        </w:rPr>
                      </w:pPr>
                      <w:r>
                        <w:rPr>
                          <w:rFonts w:ascii="Arial" w:hAnsi="Arial" w:cs="Arial"/>
                          <w:color w:val="A8CBEE" w:themeColor="accent3" w:themeTint="66"/>
                          <w:sz w:val="16"/>
                          <w:szCs w:val="16"/>
                        </w:rPr>
                        <w:t xml:space="preserve">At </w:t>
                      </w:r>
                      <w:r w:rsidR="00075988">
                        <w:rPr>
                          <w:rFonts w:ascii="Arial" w:hAnsi="Arial" w:cs="Arial"/>
                          <w:color w:val="A8CBEE" w:themeColor="accent3" w:themeTint="66"/>
                          <w:sz w:val="16"/>
                          <w:szCs w:val="16"/>
                        </w:rPr>
                        <w:t>Key Stage 5</w:t>
                      </w:r>
                      <w:r w:rsidR="00CE3CB5">
                        <w:rPr>
                          <w:rFonts w:ascii="Arial" w:hAnsi="Arial" w:cs="Arial"/>
                          <w:color w:val="A8CBEE" w:themeColor="accent3" w:themeTint="66"/>
                          <w:sz w:val="16"/>
                          <w:szCs w:val="16"/>
                        </w:rPr>
                        <w:t xml:space="preserve"> we use ALPS</w:t>
                      </w:r>
                      <w:r w:rsidR="00075988">
                        <w:rPr>
                          <w:rFonts w:ascii="Arial" w:hAnsi="Arial" w:cs="Arial"/>
                          <w:color w:val="A8CBEE" w:themeColor="accent3" w:themeTint="66"/>
                          <w:sz w:val="16"/>
                          <w:szCs w:val="16"/>
                        </w:rPr>
                        <w:t xml:space="preserve">. This analytical tool gives staff, </w:t>
                      </w:r>
                      <w:r w:rsidR="00CE3CB5">
                        <w:rPr>
                          <w:rFonts w:ascii="Arial" w:hAnsi="Arial" w:cs="Arial"/>
                          <w:color w:val="A8CBEE" w:themeColor="accent3" w:themeTint="66"/>
                          <w:sz w:val="16"/>
                          <w:szCs w:val="16"/>
                        </w:rPr>
                        <w:t>pupils</w:t>
                      </w:r>
                      <w:r w:rsidR="00075988">
                        <w:rPr>
                          <w:rFonts w:ascii="Arial" w:hAnsi="Arial" w:cs="Arial"/>
                          <w:color w:val="A8CBEE" w:themeColor="accent3" w:themeTint="66"/>
                          <w:sz w:val="16"/>
                          <w:szCs w:val="16"/>
                        </w:rPr>
                        <w:t xml:space="preserve"> and parents a visual representation of progress</w:t>
                      </w:r>
                      <w:r w:rsidR="00952395">
                        <w:rPr>
                          <w:rFonts w:ascii="Arial" w:hAnsi="Arial" w:cs="Arial"/>
                          <w:color w:val="A8CBEE" w:themeColor="accent3" w:themeTint="66"/>
                          <w:sz w:val="16"/>
                          <w:szCs w:val="16"/>
                        </w:rPr>
                        <w:t xml:space="preserve">. </w:t>
                      </w:r>
                      <w:r w:rsidR="00075988">
                        <w:rPr>
                          <w:rFonts w:ascii="Arial" w:hAnsi="Arial" w:cs="Arial"/>
                          <w:color w:val="A8CBEE" w:themeColor="accent3" w:themeTint="66"/>
                          <w:sz w:val="16"/>
                          <w:szCs w:val="16"/>
                        </w:rPr>
                        <w:t xml:space="preserve">ALPS uses a </w:t>
                      </w:r>
                      <w:proofErr w:type="spellStart"/>
                      <w:r w:rsidR="00075988">
                        <w:rPr>
                          <w:rFonts w:ascii="Arial" w:hAnsi="Arial" w:cs="Arial"/>
                          <w:color w:val="A8CBEE" w:themeColor="accent3" w:themeTint="66"/>
                          <w:sz w:val="16"/>
                          <w:szCs w:val="16"/>
                        </w:rPr>
                        <w:t>themometor</w:t>
                      </w:r>
                      <w:proofErr w:type="spellEnd"/>
                      <w:r w:rsidR="00CE3CB5">
                        <w:rPr>
                          <w:rFonts w:ascii="Arial" w:hAnsi="Arial" w:cs="Arial"/>
                          <w:color w:val="A8CBEE" w:themeColor="accent3" w:themeTint="66"/>
                          <w:sz w:val="16"/>
                          <w:szCs w:val="16"/>
                        </w:rPr>
                        <w:t xml:space="preserve"> grading system to show performance</w:t>
                      </w:r>
                      <w:r w:rsidR="00952395">
                        <w:rPr>
                          <w:rFonts w:ascii="Arial" w:hAnsi="Arial" w:cs="Arial"/>
                          <w:color w:val="A8CBEE" w:themeColor="accent3" w:themeTint="66"/>
                          <w:sz w:val="16"/>
                          <w:szCs w:val="16"/>
                        </w:rPr>
                        <w:t xml:space="preserve"> of each pupil</w:t>
                      </w:r>
                      <w:r w:rsidR="00CE3CB5">
                        <w:rPr>
                          <w:rFonts w:ascii="Arial" w:hAnsi="Arial" w:cs="Arial"/>
                          <w:color w:val="A8CBEE" w:themeColor="accent3" w:themeTint="66"/>
                          <w:sz w:val="16"/>
                          <w:szCs w:val="16"/>
                        </w:rPr>
                        <w:t xml:space="preserve"> against </w:t>
                      </w:r>
                      <w:r w:rsidR="00952395">
                        <w:rPr>
                          <w:rFonts w:ascii="Arial" w:hAnsi="Arial" w:cs="Arial"/>
                          <w:color w:val="A8CBEE" w:themeColor="accent3" w:themeTint="66"/>
                          <w:sz w:val="16"/>
                          <w:szCs w:val="16"/>
                        </w:rPr>
                        <w:t>national benchmarks.</w:t>
                      </w:r>
                    </w:p>
                    <w:p w:rsidR="009A5493" w:rsidRDefault="00CE3CB5" w:rsidP="00735748">
                      <w:pPr>
                        <w:pStyle w:val="Default"/>
                        <w:spacing w:line="360" w:lineRule="auto"/>
                        <w:jc w:val="both"/>
                        <w:rPr>
                          <w:rFonts w:ascii="Arial" w:hAnsi="Arial" w:cs="Arial"/>
                          <w:color w:val="A8CBEE" w:themeColor="accent3" w:themeTint="66"/>
                          <w:sz w:val="16"/>
                          <w:szCs w:val="16"/>
                        </w:rPr>
                      </w:pPr>
                      <w:r>
                        <w:rPr>
                          <w:rFonts w:ascii="Arial" w:hAnsi="Arial" w:cs="Arial"/>
                          <w:color w:val="A8CBEE" w:themeColor="accent3" w:themeTint="66"/>
                          <w:sz w:val="16"/>
                          <w:szCs w:val="16"/>
                        </w:rPr>
                        <w:t xml:space="preserve"> </w:t>
                      </w:r>
                    </w:p>
                    <w:p w:rsidR="00952395" w:rsidRDefault="00952395" w:rsidP="00735748">
                      <w:pPr>
                        <w:pStyle w:val="Default"/>
                        <w:spacing w:line="360" w:lineRule="auto"/>
                        <w:jc w:val="both"/>
                        <w:rPr>
                          <w:rFonts w:ascii="Arial" w:hAnsi="Arial" w:cs="Arial"/>
                          <w:color w:val="A8CBEE" w:themeColor="accent3" w:themeTint="66"/>
                          <w:sz w:val="16"/>
                          <w:szCs w:val="16"/>
                        </w:rPr>
                      </w:pPr>
                      <w:r>
                        <w:rPr>
                          <w:rFonts w:ascii="Arial" w:hAnsi="Arial" w:cs="Arial"/>
                          <w:color w:val="A8CBEE" w:themeColor="accent3" w:themeTint="66"/>
                          <w:sz w:val="16"/>
                          <w:szCs w:val="16"/>
                        </w:rPr>
                        <w:t>1-3 red = top 25%</w:t>
                      </w:r>
                    </w:p>
                    <w:p w:rsidR="00CE3CB5" w:rsidRDefault="00952395" w:rsidP="00735748">
                      <w:pPr>
                        <w:pStyle w:val="Default"/>
                        <w:spacing w:line="360" w:lineRule="auto"/>
                        <w:jc w:val="both"/>
                        <w:rPr>
                          <w:rFonts w:ascii="Arial" w:hAnsi="Arial" w:cs="Arial"/>
                          <w:color w:val="A8CBEE" w:themeColor="accent3" w:themeTint="66"/>
                          <w:sz w:val="16"/>
                          <w:szCs w:val="16"/>
                        </w:rPr>
                      </w:pPr>
                      <w:r>
                        <w:rPr>
                          <w:rFonts w:ascii="Arial" w:hAnsi="Arial" w:cs="Arial"/>
                          <w:color w:val="A8CBEE" w:themeColor="accent3" w:themeTint="66"/>
                          <w:sz w:val="16"/>
                          <w:szCs w:val="16"/>
                        </w:rPr>
                        <w:t>4-6 black = middle 50%</w:t>
                      </w:r>
                    </w:p>
                    <w:p w:rsidR="00952395" w:rsidRDefault="00952395" w:rsidP="00735748">
                      <w:pPr>
                        <w:pStyle w:val="Default"/>
                        <w:spacing w:line="360" w:lineRule="auto"/>
                        <w:jc w:val="both"/>
                        <w:rPr>
                          <w:rFonts w:ascii="Arial" w:hAnsi="Arial" w:cs="Arial"/>
                          <w:color w:val="A8CBEE" w:themeColor="accent3" w:themeTint="66"/>
                          <w:sz w:val="16"/>
                          <w:szCs w:val="16"/>
                        </w:rPr>
                      </w:pPr>
                      <w:r>
                        <w:rPr>
                          <w:rFonts w:ascii="Arial" w:hAnsi="Arial" w:cs="Arial"/>
                          <w:color w:val="A8CBEE" w:themeColor="accent3" w:themeTint="66"/>
                          <w:sz w:val="16"/>
                          <w:szCs w:val="16"/>
                        </w:rPr>
                        <w:t>7-9 blue = bottom 25%</w:t>
                      </w:r>
                    </w:p>
                    <w:p w:rsidR="009A2DAC" w:rsidRDefault="009A2DAC" w:rsidP="00735748">
                      <w:pPr>
                        <w:pStyle w:val="Default"/>
                        <w:spacing w:line="360" w:lineRule="auto"/>
                        <w:jc w:val="both"/>
                        <w:rPr>
                          <w:rFonts w:ascii="Arial" w:hAnsi="Arial" w:cs="Arial"/>
                          <w:color w:val="A8CBEE" w:themeColor="accent3" w:themeTint="66"/>
                          <w:sz w:val="16"/>
                          <w:szCs w:val="16"/>
                        </w:rPr>
                      </w:pPr>
                    </w:p>
                    <w:p w:rsidR="00952395" w:rsidRDefault="00952395" w:rsidP="00735748">
                      <w:pPr>
                        <w:pStyle w:val="Default"/>
                        <w:spacing w:line="360" w:lineRule="auto"/>
                        <w:jc w:val="both"/>
                        <w:rPr>
                          <w:rFonts w:ascii="Arial" w:hAnsi="Arial" w:cs="Arial"/>
                          <w:color w:val="A8CBEE" w:themeColor="accent3" w:themeTint="66"/>
                          <w:sz w:val="16"/>
                          <w:szCs w:val="16"/>
                        </w:rPr>
                      </w:pPr>
                      <w:r>
                        <w:rPr>
                          <w:rFonts w:ascii="Arial" w:hAnsi="Arial" w:cs="Arial"/>
                          <w:color w:val="A8CBEE" w:themeColor="accent3" w:themeTint="66"/>
                          <w:sz w:val="16"/>
                          <w:szCs w:val="16"/>
                        </w:rPr>
                        <w:t xml:space="preserve">Pupils are encouraged to </w:t>
                      </w:r>
                      <w:r w:rsidR="00E62546">
                        <w:rPr>
                          <w:rFonts w:ascii="Arial" w:hAnsi="Arial" w:cs="Arial"/>
                          <w:color w:val="A8CBEE" w:themeColor="accent3" w:themeTint="66"/>
                          <w:sz w:val="16"/>
                          <w:szCs w:val="16"/>
                        </w:rPr>
                        <w:t>take ownership</w:t>
                      </w:r>
                      <w:r w:rsidR="009A2DAC">
                        <w:rPr>
                          <w:rFonts w:ascii="Arial" w:hAnsi="Arial" w:cs="Arial"/>
                          <w:color w:val="A8CBEE" w:themeColor="accent3" w:themeTint="66"/>
                          <w:sz w:val="16"/>
                          <w:szCs w:val="16"/>
                        </w:rPr>
                        <w:t xml:space="preserve"> of their learning</w:t>
                      </w:r>
                      <w:r w:rsidR="00E62546">
                        <w:rPr>
                          <w:rFonts w:ascii="Arial" w:hAnsi="Arial" w:cs="Arial"/>
                          <w:color w:val="A8CBEE" w:themeColor="accent3" w:themeTint="66"/>
                          <w:sz w:val="16"/>
                          <w:szCs w:val="16"/>
                        </w:rPr>
                        <w:t xml:space="preserve"> and </w:t>
                      </w:r>
                      <w:r>
                        <w:rPr>
                          <w:rFonts w:ascii="Arial" w:hAnsi="Arial" w:cs="Arial"/>
                          <w:color w:val="A8CBEE" w:themeColor="accent3" w:themeTint="66"/>
                          <w:sz w:val="16"/>
                          <w:szCs w:val="16"/>
                        </w:rPr>
                        <w:t xml:space="preserve">monitor </w:t>
                      </w:r>
                      <w:proofErr w:type="gramStart"/>
                      <w:r>
                        <w:rPr>
                          <w:rFonts w:ascii="Arial" w:hAnsi="Arial" w:cs="Arial"/>
                          <w:color w:val="A8CBEE" w:themeColor="accent3" w:themeTint="66"/>
                          <w:sz w:val="16"/>
                          <w:szCs w:val="16"/>
                        </w:rPr>
                        <w:t xml:space="preserve">their </w:t>
                      </w:r>
                      <w:r w:rsidR="00E62546">
                        <w:rPr>
                          <w:rFonts w:ascii="Arial" w:hAnsi="Arial" w:cs="Arial"/>
                          <w:color w:val="A8CBEE" w:themeColor="accent3" w:themeTint="66"/>
                          <w:sz w:val="16"/>
                          <w:szCs w:val="16"/>
                        </w:rPr>
                        <w:t xml:space="preserve"> own</w:t>
                      </w:r>
                      <w:proofErr w:type="gramEnd"/>
                      <w:r w:rsidR="00E62546">
                        <w:rPr>
                          <w:rFonts w:ascii="Arial" w:hAnsi="Arial" w:cs="Arial"/>
                          <w:color w:val="A8CBEE" w:themeColor="accent3" w:themeTint="66"/>
                          <w:sz w:val="16"/>
                          <w:szCs w:val="16"/>
                        </w:rPr>
                        <w:t xml:space="preserve"> </w:t>
                      </w:r>
                      <w:r>
                        <w:rPr>
                          <w:rFonts w:ascii="Arial" w:hAnsi="Arial" w:cs="Arial"/>
                          <w:color w:val="A8CBEE" w:themeColor="accent3" w:themeTint="66"/>
                          <w:sz w:val="16"/>
                          <w:szCs w:val="16"/>
                        </w:rPr>
                        <w:t xml:space="preserve">progress on the ALPS </w:t>
                      </w:r>
                      <w:r w:rsidR="009A2DAC">
                        <w:rPr>
                          <w:rFonts w:ascii="Arial" w:hAnsi="Arial" w:cs="Arial"/>
                          <w:color w:val="A8CBEE" w:themeColor="accent3" w:themeTint="66"/>
                          <w:sz w:val="16"/>
                          <w:szCs w:val="16"/>
                        </w:rPr>
                        <w:t xml:space="preserve">‘war’ board </w:t>
                      </w:r>
                      <w:r w:rsidR="00A12F6E">
                        <w:rPr>
                          <w:rFonts w:ascii="Arial" w:hAnsi="Arial" w:cs="Arial"/>
                          <w:color w:val="A8CBEE" w:themeColor="accent3" w:themeTint="66"/>
                          <w:sz w:val="16"/>
                          <w:szCs w:val="16"/>
                        </w:rPr>
                        <w:t xml:space="preserve">displayed </w:t>
                      </w:r>
                      <w:r>
                        <w:rPr>
                          <w:rFonts w:ascii="Arial" w:hAnsi="Arial" w:cs="Arial"/>
                          <w:color w:val="A8CBEE" w:themeColor="accent3" w:themeTint="66"/>
                          <w:sz w:val="16"/>
                          <w:szCs w:val="16"/>
                        </w:rPr>
                        <w:t xml:space="preserve">in the sixth form </w:t>
                      </w:r>
                      <w:r w:rsidR="00A12F6E">
                        <w:rPr>
                          <w:rFonts w:ascii="Arial" w:hAnsi="Arial" w:cs="Arial"/>
                          <w:color w:val="A8CBEE" w:themeColor="accent3" w:themeTint="66"/>
                          <w:sz w:val="16"/>
                          <w:szCs w:val="16"/>
                        </w:rPr>
                        <w:t xml:space="preserve">study </w:t>
                      </w:r>
                      <w:r>
                        <w:rPr>
                          <w:rFonts w:ascii="Arial" w:hAnsi="Arial" w:cs="Arial"/>
                          <w:color w:val="A8CBEE" w:themeColor="accent3" w:themeTint="66"/>
                          <w:sz w:val="16"/>
                          <w:szCs w:val="16"/>
                        </w:rPr>
                        <w:t>area.</w:t>
                      </w:r>
                    </w:p>
                    <w:p w:rsidR="00CE3CB5" w:rsidRDefault="00CE3CB5" w:rsidP="00735748">
                      <w:pPr>
                        <w:pStyle w:val="Default"/>
                        <w:spacing w:line="360" w:lineRule="auto"/>
                        <w:jc w:val="both"/>
                        <w:rPr>
                          <w:rFonts w:ascii="Arial" w:hAnsi="Arial" w:cs="Arial"/>
                          <w:color w:val="A8CBEE" w:themeColor="accent3" w:themeTint="66"/>
                          <w:sz w:val="16"/>
                          <w:szCs w:val="16"/>
                        </w:rPr>
                      </w:pPr>
                      <w:r>
                        <w:rPr>
                          <w:noProof/>
                        </w:rPr>
                        <w:drawing>
                          <wp:inline distT="0" distB="0" distL="0" distR="0">
                            <wp:extent cx="1875155" cy="2171661"/>
                            <wp:effectExtent l="0" t="0" r="0" b="635"/>
                            <wp:docPr id="7" name="Picture 7" descr="https://alps.education/wp-content/uploads/2018/07/how-alps-works-analysis-tools-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lps.education/wp-content/uploads/2018/07/how-alps-works-analysis-tools-0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0916" cy="2201495"/>
                                    </a:xfrm>
                                    <a:prstGeom prst="rect">
                                      <a:avLst/>
                                    </a:prstGeom>
                                    <a:noFill/>
                                    <a:ln>
                                      <a:noFill/>
                                    </a:ln>
                                  </pic:spPr>
                                </pic:pic>
                              </a:graphicData>
                            </a:graphic>
                          </wp:inline>
                        </w:drawing>
                      </w:r>
                    </w:p>
                    <w:p w:rsidR="009A5493" w:rsidRPr="00735748" w:rsidRDefault="009A5493" w:rsidP="00735748">
                      <w:pPr>
                        <w:pStyle w:val="Default"/>
                        <w:spacing w:line="360" w:lineRule="auto"/>
                        <w:jc w:val="both"/>
                        <w:rPr>
                          <w:rFonts w:ascii="Arial" w:hAnsi="Arial" w:cs="Arial"/>
                          <w:color w:val="A8CBEE" w:themeColor="accent3" w:themeTint="66"/>
                          <w:sz w:val="16"/>
                          <w:szCs w:val="16"/>
                        </w:rPr>
                      </w:pPr>
                    </w:p>
                    <w:p w:rsidR="00735748" w:rsidRDefault="00735748" w:rsidP="00735748">
                      <w:pPr>
                        <w:jc w:val="center"/>
                      </w:pPr>
                    </w:p>
                  </w:txbxContent>
                </v:textbox>
                <w10:wrap anchorx="margin"/>
              </v:rect>
            </w:pict>
          </mc:Fallback>
        </mc:AlternateContent>
      </w:r>
    </w:p>
    <w:p w:rsidR="00296872" w:rsidRDefault="00296872" w:rsidP="00296872">
      <w:pPr>
        <w:rPr>
          <w:rFonts w:ascii="Arial" w:hAnsi="Arial" w:cs="Arial"/>
          <w:b/>
          <w:bCs/>
          <w:sz w:val="16"/>
          <w:szCs w:val="16"/>
        </w:rPr>
      </w:pPr>
      <w:r w:rsidRPr="00FE4DB6">
        <w:rPr>
          <w:rFonts w:cs="Times New Roman"/>
          <w:noProof/>
          <w:lang w:val="en-GB" w:eastAsia="en-GB"/>
        </w:rPr>
        <w:drawing>
          <wp:anchor distT="0" distB="0" distL="114300" distR="114300" simplePos="0" relativeHeight="251758592" behindDoc="1" locked="0" layoutInCell="1" allowOverlap="1" wp14:anchorId="6A4CB777" wp14:editId="1C273C0E">
            <wp:simplePos x="0" y="0"/>
            <wp:positionH relativeFrom="margin">
              <wp:align>left</wp:align>
            </wp:positionH>
            <wp:positionV relativeFrom="paragraph">
              <wp:posOffset>28261</wp:posOffset>
            </wp:positionV>
            <wp:extent cx="5354955" cy="2562330"/>
            <wp:effectExtent l="0" t="0" r="0" b="9525"/>
            <wp:wrapNone/>
            <wp:docPr id="8" name="Picture 8" descr="V:\Website 2017\St_John_Bosco_High_Res\DSC_5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Website 2017\St_John_Bosco_High_Res\DSC_5041.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6502"/>
                    <a:stretch/>
                  </pic:blipFill>
                  <pic:spPr bwMode="auto">
                    <a:xfrm>
                      <a:off x="0" y="0"/>
                      <a:ext cx="5354955" cy="25623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96872" w:rsidRDefault="00296872" w:rsidP="00296872">
      <w:pPr>
        <w:rPr>
          <w:rFonts w:ascii="Arial" w:hAnsi="Arial" w:cs="Arial"/>
          <w:b/>
          <w:bCs/>
          <w:sz w:val="16"/>
          <w:szCs w:val="16"/>
        </w:rPr>
      </w:pPr>
    </w:p>
    <w:p w:rsidR="00296872" w:rsidRDefault="00296872" w:rsidP="00296872">
      <w:pPr>
        <w:rPr>
          <w:rFonts w:ascii="Arial" w:hAnsi="Arial" w:cs="Arial"/>
          <w:b/>
          <w:bCs/>
          <w:sz w:val="16"/>
          <w:szCs w:val="16"/>
        </w:rPr>
      </w:pPr>
    </w:p>
    <w:p w:rsidR="00296872" w:rsidRDefault="00296872" w:rsidP="00296872">
      <w:pPr>
        <w:rPr>
          <w:rFonts w:ascii="Arial" w:hAnsi="Arial" w:cs="Arial"/>
          <w:b/>
          <w:bCs/>
          <w:sz w:val="16"/>
          <w:szCs w:val="16"/>
        </w:rPr>
      </w:pPr>
    </w:p>
    <w:p w:rsidR="00296872" w:rsidRDefault="00296872" w:rsidP="00296872">
      <w:pPr>
        <w:rPr>
          <w:rFonts w:ascii="Arial" w:hAnsi="Arial" w:cs="Arial"/>
          <w:b/>
          <w:bCs/>
          <w:sz w:val="16"/>
          <w:szCs w:val="16"/>
        </w:rPr>
      </w:pPr>
    </w:p>
    <w:p w:rsidR="00296872" w:rsidRDefault="00296872" w:rsidP="00296872">
      <w:pPr>
        <w:rPr>
          <w:rFonts w:ascii="Arial" w:hAnsi="Arial" w:cs="Arial"/>
          <w:b/>
          <w:bCs/>
          <w:sz w:val="16"/>
          <w:szCs w:val="16"/>
        </w:rPr>
      </w:pPr>
    </w:p>
    <w:p w:rsidR="00296872" w:rsidRDefault="00296872" w:rsidP="00296872">
      <w:pPr>
        <w:rPr>
          <w:rFonts w:ascii="Arial" w:hAnsi="Arial" w:cs="Arial"/>
          <w:b/>
          <w:bCs/>
          <w:sz w:val="16"/>
          <w:szCs w:val="16"/>
        </w:rPr>
      </w:pPr>
    </w:p>
    <w:p w:rsidR="00296872" w:rsidRDefault="00296872" w:rsidP="00296872">
      <w:pPr>
        <w:rPr>
          <w:rFonts w:ascii="Arial" w:hAnsi="Arial" w:cs="Arial"/>
          <w:b/>
          <w:bCs/>
          <w:sz w:val="16"/>
          <w:szCs w:val="16"/>
        </w:rPr>
      </w:pPr>
    </w:p>
    <w:p w:rsidR="00296872" w:rsidRDefault="00296872" w:rsidP="00296872">
      <w:pPr>
        <w:rPr>
          <w:rFonts w:ascii="Arial" w:hAnsi="Arial" w:cs="Arial"/>
          <w:b/>
          <w:bCs/>
          <w:sz w:val="16"/>
          <w:szCs w:val="16"/>
        </w:rPr>
      </w:pPr>
    </w:p>
    <w:p w:rsidR="00296872" w:rsidRDefault="00296872" w:rsidP="00296872">
      <w:pPr>
        <w:rPr>
          <w:rFonts w:ascii="Arial" w:hAnsi="Arial" w:cs="Arial"/>
          <w:b/>
          <w:bCs/>
          <w:sz w:val="16"/>
          <w:szCs w:val="16"/>
        </w:rPr>
      </w:pPr>
    </w:p>
    <w:p w:rsidR="00296872" w:rsidRDefault="00296872" w:rsidP="00296872">
      <w:pPr>
        <w:rPr>
          <w:rFonts w:ascii="Arial" w:hAnsi="Arial" w:cs="Arial"/>
          <w:b/>
          <w:bCs/>
          <w:sz w:val="16"/>
          <w:szCs w:val="16"/>
        </w:rPr>
      </w:pPr>
    </w:p>
    <w:p w:rsidR="00296872" w:rsidRDefault="00735748" w:rsidP="00296872">
      <w:pPr>
        <w:rPr>
          <w:rFonts w:ascii="Arial" w:hAnsi="Arial" w:cs="Arial"/>
          <w:b/>
          <w:bCs/>
          <w:sz w:val="16"/>
          <w:szCs w:val="16"/>
        </w:rPr>
      </w:pPr>
      <w:r>
        <w:rPr>
          <w:noProof/>
          <w:lang w:val="en-GB" w:eastAsia="en-GB"/>
        </w:rPr>
        <mc:AlternateContent>
          <mc:Choice Requires="wps">
            <w:drawing>
              <wp:anchor distT="0" distB="0" distL="114300" distR="114300" simplePos="0" relativeHeight="251756544" behindDoc="0" locked="0" layoutInCell="1" allowOverlap="1" wp14:anchorId="5713A771" wp14:editId="280B78FD">
                <wp:simplePos x="0" y="0"/>
                <wp:positionH relativeFrom="margin">
                  <wp:align>left</wp:align>
                </wp:positionH>
                <wp:positionV relativeFrom="paragraph">
                  <wp:posOffset>105940</wp:posOffset>
                </wp:positionV>
                <wp:extent cx="5305425" cy="4652464"/>
                <wp:effectExtent l="0" t="0" r="9525" b="0"/>
                <wp:wrapNone/>
                <wp:docPr id="6"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5425" cy="4652464"/>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296872" w:rsidRPr="00B329AF" w:rsidRDefault="00296872" w:rsidP="00735748">
                            <w:pPr>
                              <w:pStyle w:val="Default"/>
                              <w:spacing w:line="360" w:lineRule="auto"/>
                              <w:jc w:val="center"/>
                              <w:rPr>
                                <w:rFonts w:ascii="Arial" w:hAnsi="Arial" w:cs="Arial"/>
                                <w:b/>
                                <w:color w:val="253356" w:themeColor="accent1" w:themeShade="80"/>
                                <w:sz w:val="16"/>
                                <w:szCs w:val="16"/>
                                <w:u w:val="single"/>
                              </w:rPr>
                            </w:pPr>
                            <w:r>
                              <w:rPr>
                                <w:rFonts w:ascii="Arial" w:hAnsi="Arial" w:cs="Arial"/>
                                <w:b/>
                                <w:color w:val="253356" w:themeColor="accent1" w:themeShade="80"/>
                                <w:sz w:val="16"/>
                                <w:szCs w:val="16"/>
                                <w:u w:val="single"/>
                              </w:rPr>
                              <w:t>How YOU can help your child do well at school</w:t>
                            </w:r>
                          </w:p>
                          <w:p w:rsidR="00296872" w:rsidRPr="00296872" w:rsidRDefault="00296872" w:rsidP="00735748">
                            <w:pPr>
                              <w:spacing w:line="360" w:lineRule="auto"/>
                              <w:jc w:val="both"/>
                              <w:rPr>
                                <w:rFonts w:ascii="Arial" w:hAnsi="Arial" w:cs="Arial"/>
                                <w:color w:val="253356" w:themeColor="accent1" w:themeShade="80"/>
                                <w:sz w:val="16"/>
                                <w:szCs w:val="16"/>
                              </w:rPr>
                            </w:pPr>
                            <w:r w:rsidRPr="00296872">
                              <w:rPr>
                                <w:rFonts w:ascii="Arial" w:hAnsi="Arial" w:cs="Arial"/>
                                <w:color w:val="253356" w:themeColor="accent1" w:themeShade="80"/>
                                <w:sz w:val="16"/>
                                <w:szCs w:val="16"/>
                              </w:rPr>
                              <w:t>Parental support is 8 times more important in determining a child’s academic success than any other factor.  The Campaign for Learning found that parental involvement in a child’s education can mean the difference between success and disappointment at GCSE</w:t>
                            </w:r>
                            <w:r>
                              <w:rPr>
                                <w:rFonts w:ascii="Arial" w:hAnsi="Arial" w:cs="Arial"/>
                                <w:color w:val="253356" w:themeColor="accent1" w:themeShade="80"/>
                                <w:sz w:val="16"/>
                                <w:szCs w:val="16"/>
                              </w:rPr>
                              <w:t xml:space="preserve"> and A Level.</w:t>
                            </w:r>
                          </w:p>
                          <w:p w:rsidR="00296872" w:rsidRPr="00296872" w:rsidRDefault="00296872" w:rsidP="00735748">
                            <w:pPr>
                              <w:spacing w:line="360" w:lineRule="auto"/>
                              <w:jc w:val="both"/>
                              <w:rPr>
                                <w:rFonts w:ascii="Arial" w:hAnsi="Arial" w:cs="Arial"/>
                                <w:color w:val="253356" w:themeColor="accent1" w:themeShade="80"/>
                                <w:sz w:val="16"/>
                                <w:szCs w:val="16"/>
                              </w:rPr>
                            </w:pPr>
                            <w:r w:rsidRPr="00296872">
                              <w:rPr>
                                <w:rFonts w:ascii="Arial" w:hAnsi="Arial" w:cs="Arial"/>
                                <w:color w:val="253356" w:themeColor="accent1" w:themeShade="80"/>
                                <w:sz w:val="16"/>
                                <w:szCs w:val="16"/>
                              </w:rPr>
                              <w:t xml:space="preserve">The good news is that you don’t need to be an expert in any of the subjects your child chooses to make a real difference.   You also don’t need to give up your life and other responsibilities – you just need to know how best to spend the time you do have.  One of the hardest demands on students is that of understanding the long-term importance of doing the best they </w:t>
                            </w:r>
                            <w:proofErr w:type="gramStart"/>
                            <w:r w:rsidRPr="00296872">
                              <w:rPr>
                                <w:rFonts w:ascii="Arial" w:hAnsi="Arial" w:cs="Arial"/>
                                <w:color w:val="253356" w:themeColor="accent1" w:themeShade="80"/>
                                <w:sz w:val="16"/>
                                <w:szCs w:val="16"/>
                              </w:rPr>
                              <w:t>can, and</w:t>
                            </w:r>
                            <w:proofErr w:type="gramEnd"/>
                            <w:r w:rsidRPr="00296872">
                              <w:rPr>
                                <w:rFonts w:ascii="Arial" w:hAnsi="Arial" w:cs="Arial"/>
                                <w:color w:val="253356" w:themeColor="accent1" w:themeShade="80"/>
                                <w:sz w:val="16"/>
                                <w:szCs w:val="16"/>
                              </w:rPr>
                              <w:t xml:space="preserve"> learning to shelve short-term fun at times in the interest of long-term benefits (not easy even for adults).  Children will also differ in their levels of maturity, their ability to take responsibility for their learning, </w:t>
                            </w:r>
                            <w:proofErr w:type="spellStart"/>
                            <w:r w:rsidRPr="00296872">
                              <w:rPr>
                                <w:rFonts w:ascii="Arial" w:hAnsi="Arial" w:cs="Arial"/>
                                <w:color w:val="253356" w:themeColor="accent1" w:themeShade="80"/>
                                <w:sz w:val="16"/>
                                <w:szCs w:val="16"/>
                              </w:rPr>
                              <w:t>organisational</w:t>
                            </w:r>
                            <w:proofErr w:type="spellEnd"/>
                            <w:r w:rsidRPr="00296872">
                              <w:rPr>
                                <w:rFonts w:ascii="Arial" w:hAnsi="Arial" w:cs="Arial"/>
                                <w:color w:val="253356" w:themeColor="accent1" w:themeShade="80"/>
                                <w:sz w:val="16"/>
                                <w:szCs w:val="16"/>
                              </w:rPr>
                              <w:t xml:space="preserve"> skills and levels of motivation.    This is where parents come in.   Your support, encouragement and interest can make a spectacular difference to your child’s motivation and ability to cope with the academic and </w:t>
                            </w:r>
                            <w:proofErr w:type="spellStart"/>
                            <w:r w:rsidRPr="00296872">
                              <w:rPr>
                                <w:rFonts w:ascii="Arial" w:hAnsi="Arial" w:cs="Arial"/>
                                <w:color w:val="253356" w:themeColor="accent1" w:themeShade="80"/>
                                <w:sz w:val="16"/>
                                <w:szCs w:val="16"/>
                              </w:rPr>
                              <w:t>organisational</w:t>
                            </w:r>
                            <w:proofErr w:type="spellEnd"/>
                            <w:r w:rsidRPr="00296872">
                              <w:rPr>
                                <w:rFonts w:ascii="Arial" w:hAnsi="Arial" w:cs="Arial"/>
                                <w:color w:val="253356" w:themeColor="accent1" w:themeShade="80"/>
                                <w:sz w:val="16"/>
                                <w:szCs w:val="16"/>
                              </w:rPr>
                              <w:t xml:space="preserve"> demands of learning.</w:t>
                            </w:r>
                            <w:r w:rsidRPr="00296872">
                              <w:rPr>
                                <w:noProof/>
                                <w:color w:val="253356" w:themeColor="accent1" w:themeShade="80"/>
                                <w:lang w:val="en-GB" w:eastAsia="en-GB"/>
                              </w:rPr>
                              <w:t xml:space="preserve"> </w:t>
                            </w:r>
                          </w:p>
                          <w:p w:rsidR="00296872" w:rsidRPr="00296872" w:rsidRDefault="00296872" w:rsidP="00735748">
                            <w:pPr>
                              <w:spacing w:line="360" w:lineRule="auto"/>
                              <w:jc w:val="both"/>
                              <w:rPr>
                                <w:rFonts w:ascii="Arial" w:hAnsi="Arial" w:cs="Arial"/>
                                <w:color w:val="253356" w:themeColor="accent1" w:themeShade="80"/>
                                <w:sz w:val="16"/>
                                <w:szCs w:val="16"/>
                              </w:rPr>
                            </w:pPr>
                            <w:r w:rsidRPr="00296872">
                              <w:rPr>
                                <w:rFonts w:ascii="Arial" w:hAnsi="Arial" w:cs="Arial"/>
                                <w:color w:val="253356" w:themeColor="accent1" w:themeShade="80"/>
                                <w:sz w:val="16"/>
                                <w:szCs w:val="16"/>
                              </w:rPr>
                              <w:t xml:space="preserve">At St John Bosco College we have done a lot of research into how students learn best and thus the school calendar is built around three main exam assessment periods every year </w:t>
                            </w:r>
                            <w:proofErr w:type="gramStart"/>
                            <w:r w:rsidRPr="00296872">
                              <w:rPr>
                                <w:rFonts w:ascii="Arial" w:hAnsi="Arial" w:cs="Arial"/>
                                <w:color w:val="253356" w:themeColor="accent1" w:themeShade="80"/>
                                <w:sz w:val="16"/>
                                <w:szCs w:val="16"/>
                              </w:rPr>
                              <w:t>and  regular</w:t>
                            </w:r>
                            <w:proofErr w:type="gramEnd"/>
                            <w:r w:rsidRPr="00296872">
                              <w:rPr>
                                <w:rFonts w:ascii="Arial" w:hAnsi="Arial" w:cs="Arial"/>
                                <w:color w:val="253356" w:themeColor="accent1" w:themeShade="80"/>
                                <w:sz w:val="16"/>
                                <w:szCs w:val="16"/>
                              </w:rPr>
                              <w:t xml:space="preserve"> homework that is teacher led structured revision leading to 2-3 weekly tests in all subjects. This encourages students to learn regularly in small chunks to help memory and embedding of knowledge. You can read the school’s full homework policy and recommended times of home study for each year group on our website. </w:t>
                            </w:r>
                          </w:p>
                          <w:p w:rsidR="00296872" w:rsidRPr="00296872" w:rsidRDefault="00296872" w:rsidP="00735748">
                            <w:pPr>
                              <w:spacing w:line="360" w:lineRule="auto"/>
                              <w:jc w:val="both"/>
                              <w:rPr>
                                <w:rFonts w:ascii="Arial" w:hAnsi="Arial" w:cs="Arial"/>
                                <w:color w:val="253356" w:themeColor="accent1" w:themeShade="80"/>
                                <w:sz w:val="16"/>
                                <w:szCs w:val="16"/>
                              </w:rPr>
                            </w:pPr>
                            <w:r w:rsidRPr="00296872">
                              <w:rPr>
                                <w:rFonts w:ascii="Arial" w:hAnsi="Arial" w:cs="Arial"/>
                                <w:color w:val="253356" w:themeColor="accent1" w:themeShade="80"/>
                                <w:sz w:val="16"/>
                                <w:szCs w:val="16"/>
                              </w:rPr>
                              <w:t>Make sure your child has a place to study at home, resources they need (for example revision cards they can use, highlighters and books from school) and that you have a calendar/timetable up in their bedroom and somewhere central like the kitchen which gives a clear structure to what they should do each night – agree this together as soon as possible. Make sure that they have clear periods for study and time for breaks and enjoyment. Make sure you maintain regular sleep routines for them and that they have a healthy diet to help them concentrate and learn.</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13A771" id="_x0000_s1033" type="#_x0000_t202" style="position:absolute;margin-left:0;margin-top:8.35pt;width:417.75pt;height:366.35pt;z-index:2517565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" filled="f" fillcolor="#fffffe" stroked="f" strokecolor="#212120" insetpen="t">
                <v:textbox inset="2.88pt,2.88pt,2.88pt,2.88pt">
                  <w:txbxContent>
                    <w:p w:rsidR="00296872" w:rsidRPr="00B329AF" w:rsidRDefault="00296872" w:rsidP="00735748">
                      <w:pPr>
                        <w:pStyle w:val="Default"/>
                        <w:spacing w:line="360" w:lineRule="auto"/>
                        <w:jc w:val="center"/>
                        <w:rPr>
                          <w:rFonts w:ascii="Arial" w:hAnsi="Arial" w:cs="Arial"/>
                          <w:b/>
                          <w:color w:val="253356" w:themeColor="accent1" w:themeShade="80"/>
                          <w:sz w:val="16"/>
                          <w:szCs w:val="16"/>
                          <w:u w:val="single"/>
                        </w:rPr>
                      </w:pPr>
                      <w:r>
                        <w:rPr>
                          <w:rFonts w:ascii="Arial" w:hAnsi="Arial" w:cs="Arial"/>
                          <w:b/>
                          <w:color w:val="253356" w:themeColor="accent1" w:themeShade="80"/>
                          <w:sz w:val="16"/>
                          <w:szCs w:val="16"/>
                          <w:u w:val="single"/>
                        </w:rPr>
                        <w:t>How YOU can help your child do well at school</w:t>
                      </w:r>
                    </w:p>
                    <w:p w:rsidR="00296872" w:rsidRPr="00296872" w:rsidRDefault="00296872" w:rsidP="00735748">
                      <w:pPr>
                        <w:spacing w:line="360" w:lineRule="auto"/>
                        <w:jc w:val="both"/>
                        <w:rPr>
                          <w:rFonts w:ascii="Arial" w:hAnsi="Arial" w:cs="Arial"/>
                          <w:color w:val="253356" w:themeColor="accent1" w:themeShade="80"/>
                          <w:sz w:val="16"/>
                          <w:szCs w:val="16"/>
                        </w:rPr>
                      </w:pPr>
                      <w:r w:rsidRPr="00296872">
                        <w:rPr>
                          <w:rFonts w:ascii="Arial" w:hAnsi="Arial" w:cs="Arial"/>
                          <w:color w:val="253356" w:themeColor="accent1" w:themeShade="80"/>
                          <w:sz w:val="16"/>
                          <w:szCs w:val="16"/>
                        </w:rPr>
                        <w:t>Parental support is 8 times more important in determining a child’s academic success than any other factor.  The Campaign for Learning found that parental involvement in a child’s education can mean the difference between success and disappointment at GCSE</w:t>
                      </w:r>
                      <w:r>
                        <w:rPr>
                          <w:rFonts w:ascii="Arial" w:hAnsi="Arial" w:cs="Arial"/>
                          <w:color w:val="253356" w:themeColor="accent1" w:themeShade="80"/>
                          <w:sz w:val="16"/>
                          <w:szCs w:val="16"/>
                        </w:rPr>
                        <w:t xml:space="preserve"> and A Level.</w:t>
                      </w:r>
                    </w:p>
                    <w:p w:rsidR="00296872" w:rsidRPr="00296872" w:rsidRDefault="00296872" w:rsidP="00735748">
                      <w:pPr>
                        <w:spacing w:line="360" w:lineRule="auto"/>
                        <w:jc w:val="both"/>
                        <w:rPr>
                          <w:rFonts w:ascii="Arial" w:hAnsi="Arial" w:cs="Arial"/>
                          <w:color w:val="253356" w:themeColor="accent1" w:themeShade="80"/>
                          <w:sz w:val="16"/>
                          <w:szCs w:val="16"/>
                        </w:rPr>
                      </w:pPr>
                      <w:r w:rsidRPr="00296872">
                        <w:rPr>
                          <w:rFonts w:ascii="Arial" w:hAnsi="Arial" w:cs="Arial"/>
                          <w:color w:val="253356" w:themeColor="accent1" w:themeShade="80"/>
                          <w:sz w:val="16"/>
                          <w:szCs w:val="16"/>
                        </w:rPr>
                        <w:t xml:space="preserve">The good news is that you don’t need to be an expert in any of the subjects your child chooses to make a real difference.   You also don’t need to give up your life and other responsibilities – you just need to know how best to spend the time you do have.  One of the hardest demands on students is that of understanding the long-term importance of doing the best they </w:t>
                      </w:r>
                      <w:proofErr w:type="gramStart"/>
                      <w:r w:rsidRPr="00296872">
                        <w:rPr>
                          <w:rFonts w:ascii="Arial" w:hAnsi="Arial" w:cs="Arial"/>
                          <w:color w:val="253356" w:themeColor="accent1" w:themeShade="80"/>
                          <w:sz w:val="16"/>
                          <w:szCs w:val="16"/>
                        </w:rPr>
                        <w:t>can, and</w:t>
                      </w:r>
                      <w:proofErr w:type="gramEnd"/>
                      <w:r w:rsidRPr="00296872">
                        <w:rPr>
                          <w:rFonts w:ascii="Arial" w:hAnsi="Arial" w:cs="Arial"/>
                          <w:color w:val="253356" w:themeColor="accent1" w:themeShade="80"/>
                          <w:sz w:val="16"/>
                          <w:szCs w:val="16"/>
                        </w:rPr>
                        <w:t xml:space="preserve"> learning to shelve short-term fun at times in the interest of long-term benefits (not easy even for adults).  Children will also differ in their levels of maturity, their ability to take responsibility for their learning, </w:t>
                      </w:r>
                      <w:proofErr w:type="spellStart"/>
                      <w:r w:rsidRPr="00296872">
                        <w:rPr>
                          <w:rFonts w:ascii="Arial" w:hAnsi="Arial" w:cs="Arial"/>
                          <w:color w:val="253356" w:themeColor="accent1" w:themeShade="80"/>
                          <w:sz w:val="16"/>
                          <w:szCs w:val="16"/>
                        </w:rPr>
                        <w:t>organisational</w:t>
                      </w:r>
                      <w:proofErr w:type="spellEnd"/>
                      <w:r w:rsidRPr="00296872">
                        <w:rPr>
                          <w:rFonts w:ascii="Arial" w:hAnsi="Arial" w:cs="Arial"/>
                          <w:color w:val="253356" w:themeColor="accent1" w:themeShade="80"/>
                          <w:sz w:val="16"/>
                          <w:szCs w:val="16"/>
                        </w:rPr>
                        <w:t xml:space="preserve"> skills and levels of motivation.    This is where parents come in.   Your support, encouragement and interest can make a spectacular difference to your child’s motivation and ability to cope with the academic and </w:t>
                      </w:r>
                      <w:proofErr w:type="spellStart"/>
                      <w:r w:rsidRPr="00296872">
                        <w:rPr>
                          <w:rFonts w:ascii="Arial" w:hAnsi="Arial" w:cs="Arial"/>
                          <w:color w:val="253356" w:themeColor="accent1" w:themeShade="80"/>
                          <w:sz w:val="16"/>
                          <w:szCs w:val="16"/>
                        </w:rPr>
                        <w:t>organisational</w:t>
                      </w:r>
                      <w:proofErr w:type="spellEnd"/>
                      <w:r w:rsidRPr="00296872">
                        <w:rPr>
                          <w:rFonts w:ascii="Arial" w:hAnsi="Arial" w:cs="Arial"/>
                          <w:color w:val="253356" w:themeColor="accent1" w:themeShade="80"/>
                          <w:sz w:val="16"/>
                          <w:szCs w:val="16"/>
                        </w:rPr>
                        <w:t xml:space="preserve"> demands of learning.</w:t>
                      </w:r>
                      <w:r w:rsidRPr="00296872">
                        <w:rPr>
                          <w:noProof/>
                          <w:color w:val="253356" w:themeColor="accent1" w:themeShade="80"/>
                          <w:lang w:val="en-GB" w:eastAsia="en-GB"/>
                        </w:rPr>
                        <w:t xml:space="preserve"> </w:t>
                      </w:r>
                    </w:p>
                    <w:p w:rsidR="00296872" w:rsidRPr="00296872" w:rsidRDefault="00296872" w:rsidP="00735748">
                      <w:pPr>
                        <w:spacing w:line="360" w:lineRule="auto"/>
                        <w:jc w:val="both"/>
                        <w:rPr>
                          <w:rFonts w:ascii="Arial" w:hAnsi="Arial" w:cs="Arial"/>
                          <w:color w:val="253356" w:themeColor="accent1" w:themeShade="80"/>
                          <w:sz w:val="16"/>
                          <w:szCs w:val="16"/>
                        </w:rPr>
                      </w:pPr>
                      <w:r w:rsidRPr="00296872">
                        <w:rPr>
                          <w:rFonts w:ascii="Arial" w:hAnsi="Arial" w:cs="Arial"/>
                          <w:color w:val="253356" w:themeColor="accent1" w:themeShade="80"/>
                          <w:sz w:val="16"/>
                          <w:szCs w:val="16"/>
                        </w:rPr>
                        <w:t xml:space="preserve">At St John Bosco College we have done a lot of research into how students learn best and thus the school calendar is built around three main exam assessment periods every year </w:t>
                      </w:r>
                      <w:proofErr w:type="gramStart"/>
                      <w:r w:rsidRPr="00296872">
                        <w:rPr>
                          <w:rFonts w:ascii="Arial" w:hAnsi="Arial" w:cs="Arial"/>
                          <w:color w:val="253356" w:themeColor="accent1" w:themeShade="80"/>
                          <w:sz w:val="16"/>
                          <w:szCs w:val="16"/>
                        </w:rPr>
                        <w:t>and  regular</w:t>
                      </w:r>
                      <w:proofErr w:type="gramEnd"/>
                      <w:r w:rsidRPr="00296872">
                        <w:rPr>
                          <w:rFonts w:ascii="Arial" w:hAnsi="Arial" w:cs="Arial"/>
                          <w:color w:val="253356" w:themeColor="accent1" w:themeShade="80"/>
                          <w:sz w:val="16"/>
                          <w:szCs w:val="16"/>
                        </w:rPr>
                        <w:t xml:space="preserve"> homework that is teacher led structured revision leading to 2-3 weekly tests in all subjects. This encourages students to learn regularly in small chunks to help memory and embedding of knowledge. You can read the school’s full homework policy and recommended times of home study for each year group on our website. </w:t>
                      </w:r>
                    </w:p>
                    <w:p w:rsidR="00296872" w:rsidRPr="00296872" w:rsidRDefault="00296872" w:rsidP="00735748">
                      <w:pPr>
                        <w:spacing w:line="360" w:lineRule="auto"/>
                        <w:jc w:val="both"/>
                        <w:rPr>
                          <w:rFonts w:ascii="Arial" w:hAnsi="Arial" w:cs="Arial"/>
                          <w:color w:val="253356" w:themeColor="accent1" w:themeShade="80"/>
                          <w:sz w:val="16"/>
                          <w:szCs w:val="16"/>
                        </w:rPr>
                      </w:pPr>
                      <w:r w:rsidRPr="00296872">
                        <w:rPr>
                          <w:rFonts w:ascii="Arial" w:hAnsi="Arial" w:cs="Arial"/>
                          <w:color w:val="253356" w:themeColor="accent1" w:themeShade="80"/>
                          <w:sz w:val="16"/>
                          <w:szCs w:val="16"/>
                        </w:rPr>
                        <w:t>Make sure your child has a place to study at home, resources they need (for example revision cards they can use, highlighters and books from school) and that you have a calendar/timetable up in their bedroom and somewhere central like the kitchen which gives a clear structure to what they should do each night – agree this together as soon as possible. Make sure that they have clear periods for study and time for breaks and enjoyment. Make sure you maintain regular sleep routines for them and that they have a healthy diet to help them concentrate and learn.</w:t>
                      </w:r>
                    </w:p>
                  </w:txbxContent>
                </v:textbox>
                <w10:wrap anchorx="margin"/>
              </v:shape>
            </w:pict>
          </mc:Fallback>
        </mc:AlternateContent>
      </w:r>
    </w:p>
    <w:p w:rsidR="00296872" w:rsidRPr="00296872" w:rsidRDefault="00296872" w:rsidP="00296872">
      <w:pPr>
        <w:rPr>
          <w:rFonts w:ascii="Arial" w:hAnsi="Arial" w:cs="Arial"/>
          <w:b/>
          <w:bCs/>
          <w:sz w:val="16"/>
          <w:szCs w:val="16"/>
        </w:rPr>
      </w:pPr>
    </w:p>
    <w:p w:rsidR="00296872" w:rsidRDefault="00296872" w:rsidP="00296872">
      <w:pPr>
        <w:jc w:val="right"/>
      </w:pPr>
    </w:p>
    <w:p w:rsidR="00296872" w:rsidRPr="00296872" w:rsidRDefault="00296872" w:rsidP="00296872"/>
    <w:p w:rsidR="00296872" w:rsidRPr="00296872" w:rsidRDefault="00296872" w:rsidP="00296872"/>
    <w:p w:rsidR="00296872" w:rsidRPr="00296872" w:rsidRDefault="00296872" w:rsidP="00296872"/>
    <w:p w:rsidR="00296872" w:rsidRPr="00296872" w:rsidRDefault="00296872" w:rsidP="00296872"/>
    <w:p w:rsidR="00296872" w:rsidRPr="00296872" w:rsidRDefault="00296872" w:rsidP="00296872"/>
    <w:p w:rsidR="00296872" w:rsidRPr="00296872" w:rsidRDefault="00296872" w:rsidP="00296872"/>
    <w:p w:rsidR="00296872" w:rsidRPr="00296872" w:rsidRDefault="00296872" w:rsidP="00296872"/>
    <w:p w:rsidR="00296872" w:rsidRPr="00296872" w:rsidRDefault="00296872" w:rsidP="00296872"/>
    <w:p w:rsidR="00296872" w:rsidRPr="00296872" w:rsidRDefault="00296872" w:rsidP="00296872"/>
    <w:p w:rsidR="00296872" w:rsidRPr="00296872" w:rsidRDefault="00296872" w:rsidP="00296872"/>
    <w:p w:rsidR="00296872" w:rsidRPr="00296872" w:rsidRDefault="00296872" w:rsidP="00296872"/>
    <w:p w:rsidR="00296872" w:rsidRDefault="00296872" w:rsidP="00296872"/>
    <w:p w:rsidR="00296872" w:rsidRPr="00296872" w:rsidRDefault="00735748" w:rsidP="00296872">
      <w:pPr>
        <w:tabs>
          <w:tab w:val="left" w:pos="3330"/>
        </w:tabs>
      </w:pPr>
      <w:r>
        <w:rPr>
          <w:noProof/>
          <w:lang w:val="en-GB" w:eastAsia="en-GB"/>
        </w:rPr>
        <mc:AlternateContent>
          <mc:Choice Requires="wps">
            <w:drawing>
              <wp:anchor distT="0" distB="0" distL="114300" distR="114300" simplePos="0" relativeHeight="251760640" behindDoc="0" locked="0" layoutInCell="1" allowOverlap="1" wp14:anchorId="7C105AD8" wp14:editId="1A79F88C">
                <wp:simplePos x="0" y="0"/>
                <wp:positionH relativeFrom="margin">
                  <wp:posOffset>72851</wp:posOffset>
                </wp:positionH>
                <wp:positionV relativeFrom="paragraph">
                  <wp:posOffset>157780</wp:posOffset>
                </wp:positionV>
                <wp:extent cx="7214716" cy="2896229"/>
                <wp:effectExtent l="0" t="0" r="5715" b="0"/>
                <wp:wrapNone/>
                <wp:docPr id="10"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4716" cy="2896229"/>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296872" w:rsidRPr="00735748" w:rsidRDefault="00296872" w:rsidP="00735748">
                            <w:pPr>
                              <w:spacing w:line="360" w:lineRule="auto"/>
                              <w:jc w:val="center"/>
                              <w:rPr>
                                <w:color w:val="A8CBEE" w:themeColor="accent3" w:themeTint="66"/>
                                <w:u w:val="single"/>
                              </w:rPr>
                            </w:pPr>
                            <w:r w:rsidRPr="00735748">
                              <w:rPr>
                                <w:rFonts w:ascii="Arial" w:hAnsi="Arial" w:cs="Arial"/>
                                <w:b/>
                                <w:bCs/>
                                <w:color w:val="A8CBEE" w:themeColor="accent3" w:themeTint="66"/>
                                <w:sz w:val="16"/>
                                <w:szCs w:val="16"/>
                                <w:u w:val="single"/>
                              </w:rPr>
                              <w:t>To help you support your child at home the following is in place for parents at SJBC:</w:t>
                            </w:r>
                          </w:p>
                          <w:p w:rsidR="00296872" w:rsidRPr="00296872" w:rsidRDefault="00296872" w:rsidP="00735748">
                            <w:pPr>
                              <w:pStyle w:val="ListParagraph"/>
                              <w:numPr>
                                <w:ilvl w:val="0"/>
                                <w:numId w:val="4"/>
                              </w:numPr>
                              <w:spacing w:after="0" w:line="360" w:lineRule="auto"/>
                              <w:contextualSpacing w:val="0"/>
                              <w:jc w:val="both"/>
                              <w:rPr>
                                <w:rFonts w:ascii="Arial" w:hAnsi="Arial" w:cs="Arial"/>
                                <w:color w:val="A8CBEE" w:themeColor="accent3" w:themeTint="66"/>
                                <w:sz w:val="16"/>
                                <w:szCs w:val="16"/>
                              </w:rPr>
                            </w:pPr>
                            <w:r w:rsidRPr="00296872">
                              <w:rPr>
                                <w:rFonts w:ascii="Arial" w:hAnsi="Arial" w:cs="Arial"/>
                                <w:color w:val="A8CBEE" w:themeColor="accent3" w:themeTint="66"/>
                                <w:sz w:val="16"/>
                                <w:szCs w:val="16"/>
                              </w:rPr>
                              <w:t xml:space="preserve">Test dates and revision materials for all subjects are uploaded onto Show My Homework. Log into their app with your </w:t>
                            </w:r>
                            <w:proofErr w:type="spellStart"/>
                            <w:r w:rsidRPr="00296872">
                              <w:rPr>
                                <w:rFonts w:ascii="Arial" w:hAnsi="Arial" w:cs="Arial"/>
                                <w:color w:val="A8CBEE" w:themeColor="accent3" w:themeTint="66"/>
                                <w:sz w:val="16"/>
                                <w:szCs w:val="16"/>
                              </w:rPr>
                              <w:t>personalised</w:t>
                            </w:r>
                            <w:proofErr w:type="spellEnd"/>
                            <w:r w:rsidRPr="00296872">
                              <w:rPr>
                                <w:rFonts w:ascii="Arial" w:hAnsi="Arial" w:cs="Arial"/>
                                <w:color w:val="A8CBEE" w:themeColor="accent3" w:themeTint="66"/>
                                <w:sz w:val="16"/>
                                <w:szCs w:val="16"/>
                              </w:rPr>
                              <w:t xml:space="preserve"> PIN (available from school reception) to track your child’s grades. Talk to your child about upcoming tests and the materials they need to cover – you can stay one step ahead yourself by looking through what teachers have uploaded on Show My Homework before you talk to your child. Make sure your child knows that you are interested and tracking their progress in their regular tests: praise them for good results and improvements and talk through what went wrong if results are disappointing.              </w:t>
                            </w:r>
                          </w:p>
                          <w:p w:rsidR="00296872" w:rsidRPr="00296872" w:rsidRDefault="00296872" w:rsidP="00735748">
                            <w:pPr>
                              <w:pStyle w:val="ListParagraph"/>
                              <w:numPr>
                                <w:ilvl w:val="0"/>
                                <w:numId w:val="4"/>
                              </w:numPr>
                              <w:spacing w:after="0" w:line="360" w:lineRule="auto"/>
                              <w:contextualSpacing w:val="0"/>
                              <w:jc w:val="both"/>
                              <w:rPr>
                                <w:rFonts w:ascii="Arial" w:hAnsi="Arial" w:cs="Arial"/>
                                <w:color w:val="A8CBEE" w:themeColor="accent3" w:themeTint="66"/>
                                <w:sz w:val="16"/>
                                <w:szCs w:val="16"/>
                              </w:rPr>
                            </w:pPr>
                            <w:r w:rsidRPr="00296872">
                              <w:rPr>
                                <w:rFonts w:ascii="Arial" w:hAnsi="Arial" w:cs="Arial"/>
                                <w:color w:val="A8CBEE" w:themeColor="accent3" w:themeTint="66"/>
                                <w:sz w:val="16"/>
                                <w:szCs w:val="16"/>
                              </w:rPr>
                              <w:t>Go into the Learning/Curriculum Offer section of the website. Here you will find termly plans for each subject area for each half term with links to specific resources to help develop a child’s revision and extended learning. You can use these to be clear about what your son/daughter is learning in any half term period and to help them study in a targeted way at home.</w:t>
                            </w:r>
                          </w:p>
                          <w:p w:rsidR="00296872" w:rsidRPr="00296872" w:rsidRDefault="00296872" w:rsidP="00735748">
                            <w:pPr>
                              <w:pStyle w:val="ListParagraph"/>
                              <w:numPr>
                                <w:ilvl w:val="0"/>
                                <w:numId w:val="4"/>
                              </w:numPr>
                              <w:spacing w:after="0" w:line="360" w:lineRule="auto"/>
                              <w:contextualSpacing w:val="0"/>
                              <w:jc w:val="both"/>
                              <w:rPr>
                                <w:rFonts w:ascii="Arial" w:hAnsi="Arial" w:cs="Arial"/>
                                <w:color w:val="A8CBEE" w:themeColor="accent3" w:themeTint="66"/>
                                <w:sz w:val="16"/>
                                <w:szCs w:val="16"/>
                              </w:rPr>
                            </w:pPr>
                            <w:r w:rsidRPr="00296872">
                              <w:rPr>
                                <w:rFonts w:ascii="Arial" w:hAnsi="Arial" w:cs="Arial"/>
                                <w:color w:val="A8CBEE" w:themeColor="accent3" w:themeTint="66"/>
                                <w:sz w:val="16"/>
                                <w:szCs w:val="16"/>
                              </w:rPr>
                              <w:t>Ask for help when needed. If you are worried or need further information the teachers are here to help. Email addresses for all Heads of Department, Form Tutors and Heads of year are on the webpage. No matter how little – just ask! Make sure you attend all parent information evenings and when you can also PTA meetings as this gives an opportunity for you to find out what is happening at school and meet other parents who face the same challenges as you.</w:t>
                            </w:r>
                          </w:p>
                          <w:p w:rsidR="00296872" w:rsidRPr="00296872" w:rsidRDefault="00296872" w:rsidP="00735748">
                            <w:pPr>
                              <w:pStyle w:val="ListParagraph"/>
                              <w:numPr>
                                <w:ilvl w:val="0"/>
                                <w:numId w:val="4"/>
                              </w:numPr>
                              <w:spacing w:after="0" w:line="360" w:lineRule="auto"/>
                              <w:contextualSpacing w:val="0"/>
                              <w:jc w:val="both"/>
                              <w:rPr>
                                <w:rFonts w:ascii="Arial" w:hAnsi="Arial" w:cs="Arial"/>
                                <w:b/>
                                <w:bCs/>
                                <w:color w:val="A8CBEE" w:themeColor="accent3" w:themeTint="66"/>
                                <w:sz w:val="16"/>
                                <w:szCs w:val="16"/>
                              </w:rPr>
                            </w:pPr>
                            <w:r w:rsidRPr="00296872">
                              <w:rPr>
                                <w:rFonts w:ascii="Arial" w:hAnsi="Arial" w:cs="Arial"/>
                                <w:color w:val="A8CBEE" w:themeColor="accent3" w:themeTint="66"/>
                                <w:sz w:val="16"/>
                                <w:szCs w:val="16"/>
                              </w:rPr>
                              <w:t xml:space="preserve">More ideas for parents are available here: </w:t>
                            </w:r>
                            <w:hyperlink r:id="rId13" w:history="1">
                              <w:r w:rsidRPr="00296872">
                                <w:rPr>
                                  <w:rStyle w:val="Hyperlink"/>
                                  <w:rFonts w:ascii="Arial" w:hAnsi="Arial" w:cs="Arial"/>
                                  <w:color w:val="A8CBEE" w:themeColor="accent3" w:themeTint="66"/>
                                  <w:sz w:val="16"/>
                                  <w:szCs w:val="16"/>
                                </w:rPr>
                                <w:t>http://www.bbc.co.uk/schools/parents/helping_with_exams/</w:t>
                              </w:r>
                            </w:hyperlink>
                            <w:r w:rsidRPr="00296872">
                              <w:rPr>
                                <w:rFonts w:ascii="Arial" w:hAnsi="Arial" w:cs="Arial"/>
                                <w:color w:val="A8CBEE" w:themeColor="accent3" w:themeTint="66"/>
                                <w:sz w:val="16"/>
                                <w:szCs w:val="16"/>
                                <w:lang w:eastAsia="en-GB"/>
                              </w:rPr>
                              <w:t xml:space="preserve"> or in the parents’ section of the school website.</w:t>
                            </w:r>
                          </w:p>
                          <w:p w:rsidR="00296872" w:rsidRDefault="00296872" w:rsidP="00296872">
                            <w:pPr>
                              <w:pStyle w:val="Default"/>
                              <w:spacing w:line="360" w:lineRule="auto"/>
                              <w:jc w:val="both"/>
                              <w:rPr>
                                <w:rFonts w:ascii="Arial" w:hAnsi="Arial" w:cs="Arial"/>
                                <w:color w:val="A8CBEE" w:themeColor="accent3" w:themeTint="66"/>
                                <w:sz w:val="16"/>
                                <w:szCs w:val="16"/>
                              </w:rPr>
                            </w:pPr>
                          </w:p>
                          <w:p w:rsidR="00296872" w:rsidRPr="00002612" w:rsidRDefault="00296872" w:rsidP="00296872">
                            <w:pPr>
                              <w:pStyle w:val="Default"/>
                              <w:spacing w:line="360" w:lineRule="auto"/>
                              <w:jc w:val="both"/>
                              <w:rPr>
                                <w:rFonts w:ascii="Arial" w:hAnsi="Arial" w:cs="Arial"/>
                                <w:b/>
                                <w:color w:val="253356" w:themeColor="accent1" w:themeShade="80"/>
                                <w:sz w:val="16"/>
                                <w:szCs w:val="16"/>
                                <w:u w:val="single"/>
                              </w:rPr>
                            </w:pP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105AD8" id="_x0000_s1034" type="#_x0000_t202" style="position:absolute;margin-left:5.75pt;margin-top:12.4pt;width:568.1pt;height:228.05pt;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" filled="f" fillcolor="#fffffe" stroked="f" strokecolor="#212120" insetpen="t">
                <v:textbox inset="2.88pt,2.88pt,2.88pt,2.88pt">
                  <w:txbxContent>
                    <w:p w:rsidR="00296872" w:rsidRPr="00735748" w:rsidRDefault="00296872" w:rsidP="00735748">
                      <w:pPr>
                        <w:spacing w:line="360" w:lineRule="auto"/>
                        <w:jc w:val="center"/>
                        <w:rPr>
                          <w:color w:val="A8CBEE" w:themeColor="accent3" w:themeTint="66"/>
                          <w:u w:val="single"/>
                        </w:rPr>
                      </w:pPr>
                      <w:r w:rsidRPr="00735748">
                        <w:rPr>
                          <w:rFonts w:ascii="Arial" w:hAnsi="Arial" w:cs="Arial"/>
                          <w:b/>
                          <w:bCs/>
                          <w:color w:val="A8CBEE" w:themeColor="accent3" w:themeTint="66"/>
                          <w:sz w:val="16"/>
                          <w:szCs w:val="16"/>
                          <w:u w:val="single"/>
                        </w:rPr>
                        <w:t>To help you support your child at home the following is in place for parents at SJBC:</w:t>
                      </w:r>
                    </w:p>
                    <w:p w:rsidR="00296872" w:rsidRPr="00296872" w:rsidRDefault="00296872" w:rsidP="00735748">
                      <w:pPr>
                        <w:pStyle w:val="ListParagraph"/>
                        <w:numPr>
                          <w:ilvl w:val="0"/>
                          <w:numId w:val="4"/>
                        </w:numPr>
                        <w:spacing w:after="0" w:line="360" w:lineRule="auto"/>
                        <w:contextualSpacing w:val="0"/>
                        <w:jc w:val="both"/>
                        <w:rPr>
                          <w:rFonts w:ascii="Arial" w:hAnsi="Arial" w:cs="Arial"/>
                          <w:color w:val="A8CBEE" w:themeColor="accent3" w:themeTint="66"/>
                          <w:sz w:val="16"/>
                          <w:szCs w:val="16"/>
                        </w:rPr>
                      </w:pPr>
                      <w:r w:rsidRPr="00296872">
                        <w:rPr>
                          <w:rFonts w:ascii="Arial" w:hAnsi="Arial" w:cs="Arial"/>
                          <w:color w:val="A8CBEE" w:themeColor="accent3" w:themeTint="66"/>
                          <w:sz w:val="16"/>
                          <w:szCs w:val="16"/>
                        </w:rPr>
                        <w:t xml:space="preserve">Test dates and revision materials for all subjects are uploaded onto Show My Homework. Log into their app with your </w:t>
                      </w:r>
                      <w:proofErr w:type="spellStart"/>
                      <w:r w:rsidRPr="00296872">
                        <w:rPr>
                          <w:rFonts w:ascii="Arial" w:hAnsi="Arial" w:cs="Arial"/>
                          <w:color w:val="A8CBEE" w:themeColor="accent3" w:themeTint="66"/>
                          <w:sz w:val="16"/>
                          <w:szCs w:val="16"/>
                        </w:rPr>
                        <w:t>personalised</w:t>
                      </w:r>
                      <w:proofErr w:type="spellEnd"/>
                      <w:r w:rsidRPr="00296872">
                        <w:rPr>
                          <w:rFonts w:ascii="Arial" w:hAnsi="Arial" w:cs="Arial"/>
                          <w:color w:val="A8CBEE" w:themeColor="accent3" w:themeTint="66"/>
                          <w:sz w:val="16"/>
                          <w:szCs w:val="16"/>
                        </w:rPr>
                        <w:t xml:space="preserve"> PIN (available from school reception) to track your child’s grades. Talk to your child about upcoming tests and the materials they need to cover – you can stay one step ahead yourself by looking through what teachers have uploaded on Show My Homework before you talk to your child. Make sure your child knows that you are interested and tracking their progress in their regular tests: praise them for good results and improvements and talk through what went wrong if results are disappointing.              </w:t>
                      </w:r>
                    </w:p>
                    <w:p w:rsidR="00296872" w:rsidRPr="00296872" w:rsidRDefault="00296872" w:rsidP="00735748">
                      <w:pPr>
                        <w:pStyle w:val="ListParagraph"/>
                        <w:numPr>
                          <w:ilvl w:val="0"/>
                          <w:numId w:val="4"/>
                        </w:numPr>
                        <w:spacing w:after="0" w:line="360" w:lineRule="auto"/>
                        <w:contextualSpacing w:val="0"/>
                        <w:jc w:val="both"/>
                        <w:rPr>
                          <w:rFonts w:ascii="Arial" w:hAnsi="Arial" w:cs="Arial"/>
                          <w:color w:val="A8CBEE" w:themeColor="accent3" w:themeTint="66"/>
                          <w:sz w:val="16"/>
                          <w:szCs w:val="16"/>
                        </w:rPr>
                      </w:pPr>
                      <w:r w:rsidRPr="00296872">
                        <w:rPr>
                          <w:rFonts w:ascii="Arial" w:hAnsi="Arial" w:cs="Arial"/>
                          <w:color w:val="A8CBEE" w:themeColor="accent3" w:themeTint="66"/>
                          <w:sz w:val="16"/>
                          <w:szCs w:val="16"/>
                        </w:rPr>
                        <w:t>Go into the Learning/Curriculum Offer section of the website. Here you will find termly plans for each subject area for each half term with links to specific resources to help develop a child’s revision and extended learning. You can use these to be clear about what your son/daughter is learning in any half term period and to help them study in a targeted way at home.</w:t>
                      </w:r>
                    </w:p>
                    <w:p w:rsidR="00296872" w:rsidRPr="00296872" w:rsidRDefault="00296872" w:rsidP="00735748">
                      <w:pPr>
                        <w:pStyle w:val="ListParagraph"/>
                        <w:numPr>
                          <w:ilvl w:val="0"/>
                          <w:numId w:val="4"/>
                        </w:numPr>
                        <w:spacing w:after="0" w:line="360" w:lineRule="auto"/>
                        <w:contextualSpacing w:val="0"/>
                        <w:jc w:val="both"/>
                        <w:rPr>
                          <w:rFonts w:ascii="Arial" w:hAnsi="Arial" w:cs="Arial"/>
                          <w:color w:val="A8CBEE" w:themeColor="accent3" w:themeTint="66"/>
                          <w:sz w:val="16"/>
                          <w:szCs w:val="16"/>
                        </w:rPr>
                      </w:pPr>
                      <w:r w:rsidRPr="00296872">
                        <w:rPr>
                          <w:rFonts w:ascii="Arial" w:hAnsi="Arial" w:cs="Arial"/>
                          <w:color w:val="A8CBEE" w:themeColor="accent3" w:themeTint="66"/>
                          <w:sz w:val="16"/>
                          <w:szCs w:val="16"/>
                        </w:rPr>
                        <w:t>Ask for help when needed. If you are worried or need further information the teachers are here to help. Email addresses for all Heads of Department, Form Tutors and Heads of year are on the webpage. No matter how little – just ask! Make sure you attend all parent information evenings and when you can also PTA meetings as this gives an opportunity for you to find out what is happening at school and meet other parents who face the same challenges as you.</w:t>
                      </w:r>
                    </w:p>
                    <w:p w:rsidR="00296872" w:rsidRPr="00296872" w:rsidRDefault="00296872" w:rsidP="00735748">
                      <w:pPr>
                        <w:pStyle w:val="ListParagraph"/>
                        <w:numPr>
                          <w:ilvl w:val="0"/>
                          <w:numId w:val="4"/>
                        </w:numPr>
                        <w:spacing w:after="0" w:line="360" w:lineRule="auto"/>
                        <w:contextualSpacing w:val="0"/>
                        <w:jc w:val="both"/>
                        <w:rPr>
                          <w:rFonts w:ascii="Arial" w:hAnsi="Arial" w:cs="Arial"/>
                          <w:b/>
                          <w:bCs/>
                          <w:color w:val="A8CBEE" w:themeColor="accent3" w:themeTint="66"/>
                          <w:sz w:val="16"/>
                          <w:szCs w:val="16"/>
                        </w:rPr>
                      </w:pPr>
                      <w:r w:rsidRPr="00296872">
                        <w:rPr>
                          <w:rFonts w:ascii="Arial" w:hAnsi="Arial" w:cs="Arial"/>
                          <w:color w:val="A8CBEE" w:themeColor="accent3" w:themeTint="66"/>
                          <w:sz w:val="16"/>
                          <w:szCs w:val="16"/>
                        </w:rPr>
                        <w:t xml:space="preserve">More ideas for parents are available here: </w:t>
                      </w:r>
                      <w:hyperlink r:id="rId14" w:history="1">
                        <w:r w:rsidRPr="00296872">
                          <w:rPr>
                            <w:rStyle w:val="Hyperlink"/>
                            <w:rFonts w:ascii="Arial" w:hAnsi="Arial" w:cs="Arial"/>
                            <w:color w:val="A8CBEE" w:themeColor="accent3" w:themeTint="66"/>
                            <w:sz w:val="16"/>
                            <w:szCs w:val="16"/>
                          </w:rPr>
                          <w:t>http://www.bbc.co.uk/schools/parents/helping_with_exams/</w:t>
                        </w:r>
                      </w:hyperlink>
                      <w:r w:rsidRPr="00296872">
                        <w:rPr>
                          <w:rFonts w:ascii="Arial" w:hAnsi="Arial" w:cs="Arial"/>
                          <w:color w:val="A8CBEE" w:themeColor="accent3" w:themeTint="66"/>
                          <w:sz w:val="16"/>
                          <w:szCs w:val="16"/>
                          <w:lang w:eastAsia="en-GB"/>
                        </w:rPr>
                        <w:t xml:space="preserve"> or in the parents’ section of the school website.</w:t>
                      </w:r>
                    </w:p>
                    <w:p w:rsidR="00296872" w:rsidRDefault="00296872" w:rsidP="00296872">
                      <w:pPr>
                        <w:pStyle w:val="Default"/>
                        <w:spacing w:line="360" w:lineRule="auto"/>
                        <w:jc w:val="both"/>
                        <w:rPr>
                          <w:rFonts w:ascii="Arial" w:hAnsi="Arial" w:cs="Arial"/>
                          <w:color w:val="A8CBEE" w:themeColor="accent3" w:themeTint="66"/>
                          <w:sz w:val="16"/>
                          <w:szCs w:val="16"/>
                        </w:rPr>
                      </w:pPr>
                    </w:p>
                    <w:p w:rsidR="00296872" w:rsidRPr="00002612" w:rsidRDefault="00296872" w:rsidP="00296872">
                      <w:pPr>
                        <w:pStyle w:val="Default"/>
                        <w:spacing w:line="360" w:lineRule="auto"/>
                        <w:jc w:val="both"/>
                        <w:rPr>
                          <w:rFonts w:ascii="Arial" w:hAnsi="Arial" w:cs="Arial"/>
                          <w:b/>
                          <w:color w:val="253356" w:themeColor="accent1" w:themeShade="80"/>
                          <w:sz w:val="16"/>
                          <w:szCs w:val="16"/>
                          <w:u w:val="single"/>
                        </w:rPr>
                      </w:pPr>
                    </w:p>
                  </w:txbxContent>
                </v:textbox>
                <w10:wrap anchorx="margin"/>
              </v:shape>
            </w:pict>
          </mc:Fallback>
        </mc:AlternateContent>
      </w:r>
      <w:r>
        <w:rPr>
          <w:noProof/>
          <w:lang w:val="en-GB" w:eastAsia="en-GB"/>
        </w:rPr>
        <mc:AlternateContent>
          <mc:Choice Requires="wps">
            <w:drawing>
              <wp:anchor distT="0" distB="0" distL="114300" distR="114300" simplePos="0" relativeHeight="251762688" behindDoc="1" locked="0" layoutInCell="1" allowOverlap="1" wp14:anchorId="6760BCED" wp14:editId="053CCD28">
                <wp:simplePos x="0" y="0"/>
                <wp:positionH relativeFrom="margin">
                  <wp:posOffset>22609</wp:posOffset>
                </wp:positionH>
                <wp:positionV relativeFrom="paragraph">
                  <wp:posOffset>157780</wp:posOffset>
                </wp:positionV>
                <wp:extent cx="6257925" cy="2454694"/>
                <wp:effectExtent l="0" t="0" r="9525" b="3175"/>
                <wp:wrapNone/>
                <wp:docPr id="1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57925" cy="2454694"/>
                        </a:xfrm>
                        <a:prstGeom prst="rect">
                          <a:avLst/>
                        </a:prstGeom>
                        <a:solidFill>
                          <a:srgbClr val="2E3640"/>
                        </a:solidFill>
                        <a:ln w="9525" algn="in">
                          <a:noFill/>
                          <a:miter lim="800000"/>
                          <a:headEnd/>
                          <a:tailEnd/>
                        </a:ln>
                        <a:effectLst/>
                        <a:extLs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0AE9C8B7" id="Rectangle 5" o:spid="_x0000_s1026" style="position:absolute;margin-left:1.8pt;margin-top:12.4pt;width:492.75pt;height:193.3pt;z-index:-251553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" fillcolor="#2e3640" stroked="f" insetpen="t">
                <v:shadow color="#dcd6d4"/>
                <v:textbox inset="2.88pt,2.88pt,2.88pt,2.88pt"/>
                <w10:wrap anchorx="margin"/>
              </v:rect>
            </w:pict>
          </mc:Fallback>
        </mc:AlternateContent>
      </w:r>
    </w:p>
    <w:sectPr w:rsidR="00296872" w:rsidRPr="00296872" w:rsidSect="00EC159D">
      <w:pgSz w:w="12240" w:h="15840"/>
      <w:pgMar w:top="360" w:right="360" w:bottom="360" w:left="3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5154" w:rsidRDefault="004F5154" w:rsidP="00AA544E">
      <w:pPr>
        <w:spacing w:after="0" w:line="240" w:lineRule="auto"/>
      </w:pPr>
      <w:r>
        <w:separator/>
      </w:r>
    </w:p>
  </w:endnote>
  <w:endnote w:type="continuationSeparator" w:id="0">
    <w:p w:rsidR="004F5154" w:rsidRDefault="004F5154" w:rsidP="00AA5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5154" w:rsidRDefault="004F5154" w:rsidP="00AA544E">
      <w:pPr>
        <w:spacing w:after="0" w:line="240" w:lineRule="auto"/>
      </w:pPr>
      <w:r>
        <w:separator/>
      </w:r>
    </w:p>
  </w:footnote>
  <w:footnote w:type="continuationSeparator" w:id="0">
    <w:p w:rsidR="004F5154" w:rsidRDefault="004F5154" w:rsidP="00AA54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AA01034"/>
    <w:multiLevelType w:val="hybridMultilevel"/>
    <w:tmpl w:val="FB3F991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1A1781D"/>
    <w:multiLevelType w:val="hybridMultilevel"/>
    <w:tmpl w:val="5C6C27DA"/>
    <w:lvl w:ilvl="0" w:tplc="D4C2A5A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D267EC"/>
    <w:multiLevelType w:val="hybridMultilevel"/>
    <w:tmpl w:val="DBF4A06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4FEF47E4"/>
    <w:multiLevelType w:val="hybridMultilevel"/>
    <w:tmpl w:val="423097B6"/>
    <w:lvl w:ilvl="0" w:tplc="72EC5E4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hideSpellingErrors/>
  <w:hideGrammaticalErrors/>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7BC"/>
    <w:rsid w:val="00002612"/>
    <w:rsid w:val="00007B1D"/>
    <w:rsid w:val="00012574"/>
    <w:rsid w:val="00075988"/>
    <w:rsid w:val="000B0462"/>
    <w:rsid w:val="00103F1B"/>
    <w:rsid w:val="00116AF2"/>
    <w:rsid w:val="00127E4C"/>
    <w:rsid w:val="00142870"/>
    <w:rsid w:val="001F06C1"/>
    <w:rsid w:val="001F76E4"/>
    <w:rsid w:val="0020734B"/>
    <w:rsid w:val="0022650E"/>
    <w:rsid w:val="00246BF9"/>
    <w:rsid w:val="002656D6"/>
    <w:rsid w:val="00280D76"/>
    <w:rsid w:val="00296872"/>
    <w:rsid w:val="002A0B7E"/>
    <w:rsid w:val="002B2411"/>
    <w:rsid w:val="0040112A"/>
    <w:rsid w:val="00421260"/>
    <w:rsid w:val="00445E81"/>
    <w:rsid w:val="00470B81"/>
    <w:rsid w:val="004D5520"/>
    <w:rsid w:val="004E4380"/>
    <w:rsid w:val="004F5154"/>
    <w:rsid w:val="004F5B53"/>
    <w:rsid w:val="00501EEE"/>
    <w:rsid w:val="0051458F"/>
    <w:rsid w:val="00553A46"/>
    <w:rsid w:val="00571BC4"/>
    <w:rsid w:val="005F72FD"/>
    <w:rsid w:val="00735748"/>
    <w:rsid w:val="007423DD"/>
    <w:rsid w:val="00756A07"/>
    <w:rsid w:val="00780475"/>
    <w:rsid w:val="00797D8A"/>
    <w:rsid w:val="007C353E"/>
    <w:rsid w:val="00817E18"/>
    <w:rsid w:val="008537C2"/>
    <w:rsid w:val="00870B1C"/>
    <w:rsid w:val="008D5ADD"/>
    <w:rsid w:val="00920FD8"/>
    <w:rsid w:val="00933A58"/>
    <w:rsid w:val="00952395"/>
    <w:rsid w:val="009A2DAC"/>
    <w:rsid w:val="009A5493"/>
    <w:rsid w:val="00A046B2"/>
    <w:rsid w:val="00A12F6E"/>
    <w:rsid w:val="00A517BC"/>
    <w:rsid w:val="00A96557"/>
    <w:rsid w:val="00AA4905"/>
    <w:rsid w:val="00AA544E"/>
    <w:rsid w:val="00AB4520"/>
    <w:rsid w:val="00AC2247"/>
    <w:rsid w:val="00AD5DA1"/>
    <w:rsid w:val="00B329AF"/>
    <w:rsid w:val="00B6153C"/>
    <w:rsid w:val="00B8020B"/>
    <w:rsid w:val="00B948E3"/>
    <w:rsid w:val="00C77542"/>
    <w:rsid w:val="00C96D60"/>
    <w:rsid w:val="00CA5C0E"/>
    <w:rsid w:val="00CB75F6"/>
    <w:rsid w:val="00CE3CB5"/>
    <w:rsid w:val="00D4497E"/>
    <w:rsid w:val="00D96C60"/>
    <w:rsid w:val="00DF6AC4"/>
    <w:rsid w:val="00E17CE6"/>
    <w:rsid w:val="00E22DBC"/>
    <w:rsid w:val="00E23602"/>
    <w:rsid w:val="00E30EE3"/>
    <w:rsid w:val="00E62546"/>
    <w:rsid w:val="00EB4E5A"/>
    <w:rsid w:val="00EC159D"/>
    <w:rsid w:val="00F925A0"/>
    <w:rsid w:val="00FA5842"/>
    <w:rsid w:val="00FD65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70EA539-702D-4228-A450-4C2699CC4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4520"/>
    <w:pPr>
      <w:ind w:left="720"/>
      <w:contextualSpacing/>
    </w:pPr>
  </w:style>
  <w:style w:type="paragraph" w:styleId="Header">
    <w:name w:val="header"/>
    <w:basedOn w:val="Normal"/>
    <w:link w:val="HeaderChar"/>
    <w:uiPriority w:val="99"/>
    <w:unhideWhenUsed/>
    <w:rsid w:val="00280D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0D76"/>
  </w:style>
  <w:style w:type="paragraph" w:styleId="Footer">
    <w:name w:val="footer"/>
    <w:basedOn w:val="Normal"/>
    <w:link w:val="FooterChar"/>
    <w:uiPriority w:val="99"/>
    <w:unhideWhenUsed/>
    <w:rsid w:val="00280D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0D76"/>
  </w:style>
  <w:style w:type="paragraph" w:customStyle="1" w:styleId="Default">
    <w:name w:val="Default"/>
    <w:rsid w:val="00A517BC"/>
    <w:pPr>
      <w:autoSpaceDE w:val="0"/>
      <w:autoSpaceDN w:val="0"/>
      <w:adjustRightInd w:val="0"/>
      <w:spacing w:after="0" w:line="240" w:lineRule="auto"/>
    </w:pPr>
    <w:rPr>
      <w:rFonts w:ascii="Candara" w:eastAsiaTheme="minorEastAsia" w:hAnsi="Candara" w:cs="Candara"/>
      <w:color w:val="000000"/>
      <w:sz w:val="24"/>
      <w:szCs w:val="24"/>
      <w:lang w:val="en-GB"/>
    </w:rPr>
  </w:style>
  <w:style w:type="paragraph" w:customStyle="1" w:styleId="Pa3">
    <w:name w:val="Pa3"/>
    <w:basedOn w:val="Default"/>
    <w:next w:val="Default"/>
    <w:uiPriority w:val="99"/>
    <w:rsid w:val="00A517BC"/>
    <w:pPr>
      <w:spacing w:line="241" w:lineRule="atLeast"/>
    </w:pPr>
    <w:rPr>
      <w:rFonts w:cstheme="minorBidi"/>
      <w:color w:val="auto"/>
    </w:rPr>
  </w:style>
  <w:style w:type="character" w:customStyle="1" w:styleId="A6">
    <w:name w:val="A6"/>
    <w:uiPriority w:val="99"/>
    <w:rsid w:val="00A517BC"/>
    <w:rPr>
      <w:rFonts w:cs="Candara"/>
      <w:b/>
      <w:bCs/>
      <w:color w:val="000000"/>
      <w:u w:val="single"/>
    </w:rPr>
  </w:style>
  <w:style w:type="paragraph" w:customStyle="1" w:styleId="Pa6">
    <w:name w:val="Pa6"/>
    <w:basedOn w:val="Default"/>
    <w:next w:val="Default"/>
    <w:uiPriority w:val="99"/>
    <w:rsid w:val="00A517BC"/>
    <w:pPr>
      <w:spacing w:line="241" w:lineRule="atLeast"/>
    </w:pPr>
    <w:rPr>
      <w:rFonts w:cstheme="minorBidi"/>
      <w:color w:val="auto"/>
    </w:rPr>
  </w:style>
  <w:style w:type="paragraph" w:styleId="NormalWeb">
    <w:name w:val="Normal (Web)"/>
    <w:basedOn w:val="Normal"/>
    <w:uiPriority w:val="99"/>
    <w:semiHidden/>
    <w:unhideWhenUsed/>
    <w:rsid w:val="00817E1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GridTable4-Accent2">
    <w:name w:val="Grid Table 4 Accent 2"/>
    <w:basedOn w:val="TableNormal"/>
    <w:uiPriority w:val="49"/>
    <w:rsid w:val="00756A07"/>
    <w:pPr>
      <w:spacing w:after="0" w:line="240" w:lineRule="auto"/>
    </w:pPr>
    <w:tblPr>
      <w:tblStyleRowBandSize w:val="1"/>
      <w:tblStyleColBandSize w:val="1"/>
      <w:tblBorders>
        <w:top w:val="single" w:sz="4" w:space="0" w:color="A0C3E3" w:themeColor="accent2" w:themeTint="99"/>
        <w:left w:val="single" w:sz="4" w:space="0" w:color="A0C3E3" w:themeColor="accent2" w:themeTint="99"/>
        <w:bottom w:val="single" w:sz="4" w:space="0" w:color="A0C3E3" w:themeColor="accent2" w:themeTint="99"/>
        <w:right w:val="single" w:sz="4" w:space="0" w:color="A0C3E3" w:themeColor="accent2" w:themeTint="99"/>
        <w:insideH w:val="single" w:sz="4" w:space="0" w:color="A0C3E3" w:themeColor="accent2" w:themeTint="99"/>
        <w:insideV w:val="single" w:sz="4" w:space="0" w:color="A0C3E3" w:themeColor="accent2" w:themeTint="99"/>
      </w:tblBorders>
    </w:tblPr>
    <w:tblStylePr w:type="firstRow">
      <w:rPr>
        <w:b/>
        <w:bCs/>
        <w:color w:val="FFFFFF" w:themeColor="background1"/>
      </w:rPr>
      <w:tblPr/>
      <w:tcPr>
        <w:tcBorders>
          <w:top w:val="single" w:sz="4" w:space="0" w:color="629DD1" w:themeColor="accent2"/>
          <w:left w:val="single" w:sz="4" w:space="0" w:color="629DD1" w:themeColor="accent2"/>
          <w:bottom w:val="single" w:sz="4" w:space="0" w:color="629DD1" w:themeColor="accent2"/>
          <w:right w:val="single" w:sz="4" w:space="0" w:color="629DD1" w:themeColor="accent2"/>
          <w:insideH w:val="nil"/>
          <w:insideV w:val="nil"/>
        </w:tcBorders>
        <w:shd w:val="clear" w:color="auto" w:fill="629DD1" w:themeFill="accent2"/>
      </w:tcPr>
    </w:tblStylePr>
    <w:tblStylePr w:type="lastRow">
      <w:rPr>
        <w:b/>
        <w:bCs/>
      </w:rPr>
      <w:tblPr/>
      <w:tcPr>
        <w:tcBorders>
          <w:top w:val="double" w:sz="4" w:space="0" w:color="629DD1" w:themeColor="accent2"/>
        </w:tcBorders>
      </w:tcPr>
    </w:tblStylePr>
    <w:tblStylePr w:type="firstCol">
      <w:rPr>
        <w:b/>
        <w:bCs/>
      </w:rPr>
    </w:tblStylePr>
    <w:tblStylePr w:type="lastCol">
      <w:rPr>
        <w:b/>
        <w:bCs/>
      </w:rPr>
    </w:tblStylePr>
    <w:tblStylePr w:type="band1Vert">
      <w:tblPr/>
      <w:tcPr>
        <w:shd w:val="clear" w:color="auto" w:fill="DFEBF5" w:themeFill="accent2" w:themeFillTint="33"/>
      </w:tcPr>
    </w:tblStylePr>
    <w:tblStylePr w:type="band1Horz">
      <w:tblPr/>
      <w:tcPr>
        <w:shd w:val="clear" w:color="auto" w:fill="DFEBF5" w:themeFill="accent2" w:themeFillTint="33"/>
      </w:tcPr>
    </w:tblStylePr>
  </w:style>
  <w:style w:type="character" w:styleId="Hyperlink">
    <w:name w:val="Hyperlink"/>
    <w:basedOn w:val="DefaultParagraphFont"/>
    <w:uiPriority w:val="99"/>
    <w:semiHidden/>
    <w:unhideWhenUsed/>
    <w:rsid w:val="00296872"/>
    <w:rPr>
      <w:color w:val="0563C1"/>
      <w:u w:val="single"/>
    </w:rPr>
  </w:style>
  <w:style w:type="character" w:styleId="Strong">
    <w:name w:val="Strong"/>
    <w:basedOn w:val="DefaultParagraphFont"/>
    <w:uiPriority w:val="22"/>
    <w:qFormat/>
    <w:rsid w:val="00CE3C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5127469">
      <w:bodyDiv w:val="1"/>
      <w:marLeft w:val="0"/>
      <w:marRight w:val="0"/>
      <w:marTop w:val="0"/>
      <w:marBottom w:val="0"/>
      <w:divBdr>
        <w:top w:val="none" w:sz="0" w:space="0" w:color="auto"/>
        <w:left w:val="none" w:sz="0" w:space="0" w:color="auto"/>
        <w:bottom w:val="none" w:sz="0" w:space="0" w:color="auto"/>
        <w:right w:val="none" w:sz="0" w:space="0" w:color="auto"/>
      </w:divBdr>
    </w:div>
    <w:div w:id="1132865071">
      <w:bodyDiv w:val="1"/>
      <w:marLeft w:val="0"/>
      <w:marRight w:val="0"/>
      <w:marTop w:val="0"/>
      <w:marBottom w:val="0"/>
      <w:divBdr>
        <w:top w:val="none" w:sz="0" w:space="0" w:color="auto"/>
        <w:left w:val="none" w:sz="0" w:space="0" w:color="auto"/>
        <w:bottom w:val="none" w:sz="0" w:space="0" w:color="auto"/>
        <w:right w:val="none" w:sz="0" w:space="0" w:color="auto"/>
      </w:divBdr>
    </w:div>
    <w:div w:id="1410731399">
      <w:bodyDiv w:val="1"/>
      <w:marLeft w:val="0"/>
      <w:marRight w:val="0"/>
      <w:marTop w:val="0"/>
      <w:marBottom w:val="0"/>
      <w:divBdr>
        <w:top w:val="none" w:sz="0" w:space="0" w:color="auto"/>
        <w:left w:val="none" w:sz="0" w:space="0" w:color="auto"/>
        <w:bottom w:val="none" w:sz="0" w:space="0" w:color="auto"/>
        <w:right w:val="none" w:sz="0" w:space="0" w:color="auto"/>
      </w:divBdr>
    </w:div>
    <w:div w:id="1857185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bbc.co.uk/schools/parents/helping_with_exam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bbc.co.uk/schools/parents/helping_with_exam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MP\AppData\Roaming\Microsoft\Templates\Technology%20business%20newsletter%20(4%20pages).dotx" TargetMode="Externa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Technology business newsletter (4 pages)</Template>
  <TotalTime>8</TotalTime>
  <Pages>1</Pages>
  <Words>12</Words>
  <Characters>74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alane</dc:creator>
  <cp:keywords/>
  <dc:description/>
  <cp:lastModifiedBy>Ruth Tezare</cp:lastModifiedBy>
  <cp:revision>4</cp:revision>
  <dcterms:created xsi:type="dcterms:W3CDTF">2018-11-06T19:19:00Z</dcterms:created>
  <dcterms:modified xsi:type="dcterms:W3CDTF">2018-11-06T19:26:00Z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aa342-8706-4288-bd11-ebb85995028c_Enabled">
    <vt:lpwstr>True</vt:lpwstr>
  </property>
  <property fmtid="{D5CDD505-2E9C-101B-9397-08002B2CF9AE}" pid="3" name="MSIP_Label_f42aa342-8706-4288-bd11-ebb85995028c_SiteId">
    <vt:lpwstr>72f988bf-86f1-41af-91ab-2d7cd011db47</vt:lpwstr>
  </property>
  <property fmtid="{D5CDD505-2E9C-101B-9397-08002B2CF9AE}" pid="4" name="MSIP_Label_f42aa342-8706-4288-bd11-ebb85995028c_Owner">
    <vt:lpwstr>v-shbahu@microsoft.com</vt:lpwstr>
  </property>
  <property fmtid="{D5CDD505-2E9C-101B-9397-08002B2CF9AE}" pid="5" name="MSIP_Label_f42aa342-8706-4288-bd11-ebb85995028c_SetDate">
    <vt:lpwstr>2018-02-24T10:37:45.1639082Z</vt:lpwstr>
  </property>
  <property fmtid="{D5CDD505-2E9C-101B-9397-08002B2CF9AE}" pid="6" name="MSIP_Label_f42aa342-8706-4288-bd11-ebb85995028c_Name">
    <vt:lpwstr>General</vt:lpwstr>
  </property>
  <property fmtid="{D5CDD505-2E9C-101B-9397-08002B2CF9AE}" pid="7" name="MSIP_Label_f42aa342-8706-4288-bd11-ebb85995028c_Application">
    <vt:lpwstr>Microsoft Azure Information Protection</vt:lpwstr>
  </property>
  <property fmtid="{D5CDD505-2E9C-101B-9397-08002B2CF9AE}" pid="8" name="MSIP_Label_f42aa342-8706-4288-bd11-ebb85995028c_Extended_MSFT_Method">
    <vt:lpwstr>Automatic</vt:lpwstr>
  </property>
  <property fmtid="{D5CDD505-2E9C-101B-9397-08002B2CF9AE}" pid="9" name="Sensitivity">
    <vt:lpwstr>General</vt:lpwstr>
  </property>
</Properties>
</file>