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CC9" w:rsidRPr="00D554E6" w:rsidRDefault="00DB02CB">
      <w:bookmarkStart w:id="0" w:name="_GoBack"/>
      <w:bookmarkEnd w:id="0"/>
      <w:r w:rsidRPr="00D554E6">
        <w:rPr>
          <w:noProof/>
          <w:lang w:eastAsia="en-GB"/>
        </w:rPr>
        <w:drawing>
          <wp:anchor distT="0" distB="0" distL="114300" distR="114300" simplePos="0" relativeHeight="251659264" behindDoc="0" locked="0" layoutInCell="1" allowOverlap="1" wp14:anchorId="2A3937C6" wp14:editId="701D82F0">
            <wp:simplePos x="0" y="0"/>
            <wp:positionH relativeFrom="column">
              <wp:posOffset>3429000</wp:posOffset>
            </wp:positionH>
            <wp:positionV relativeFrom="paragraph">
              <wp:posOffset>-9525</wp:posOffset>
            </wp:positionV>
            <wp:extent cx="2362200" cy="1295400"/>
            <wp:effectExtent l="0" t="0" r="0" b="0"/>
            <wp:wrapNone/>
            <wp:docPr id="2" name="Picture 2" descr="V:\New Build\Branding\SJBC_RGB_BLUE_b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New Build\Branding\SJBC_RGB_BLUE_bigg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02CB" w:rsidRDefault="003472A8">
      <w:pPr>
        <w:rPr>
          <w:b/>
          <w:sz w:val="32"/>
        </w:rPr>
      </w:pPr>
      <w:r w:rsidRPr="00D554E6">
        <w:rPr>
          <w:b/>
          <w:sz w:val="32"/>
        </w:rPr>
        <w:t>ASD</w:t>
      </w:r>
      <w:r w:rsidR="00433FA0" w:rsidRPr="00D554E6">
        <w:rPr>
          <w:b/>
          <w:sz w:val="32"/>
        </w:rPr>
        <w:t>/S</w:t>
      </w:r>
      <w:r w:rsidR="00D64F09" w:rsidRPr="00D554E6">
        <w:rPr>
          <w:b/>
          <w:sz w:val="32"/>
        </w:rPr>
        <w:t>CD</w:t>
      </w:r>
      <w:r w:rsidRPr="00D554E6">
        <w:rPr>
          <w:b/>
          <w:sz w:val="32"/>
        </w:rPr>
        <w:t xml:space="preserve"> Base </w:t>
      </w:r>
      <w:r w:rsidR="00993F50" w:rsidRPr="00D554E6">
        <w:rPr>
          <w:b/>
          <w:sz w:val="32"/>
        </w:rPr>
        <w:t xml:space="preserve">“Devereux </w:t>
      </w:r>
      <w:r w:rsidR="008A390D">
        <w:rPr>
          <w:b/>
          <w:sz w:val="32"/>
        </w:rPr>
        <w:t>Base</w:t>
      </w:r>
      <w:r w:rsidR="00993F50" w:rsidRPr="00D554E6">
        <w:rPr>
          <w:b/>
          <w:sz w:val="32"/>
        </w:rPr>
        <w:t>”</w:t>
      </w:r>
      <w:r w:rsidRPr="00D554E6">
        <w:rPr>
          <w:b/>
          <w:sz w:val="32"/>
        </w:rPr>
        <w:t xml:space="preserve"> </w:t>
      </w:r>
    </w:p>
    <w:p w:rsidR="005C197C" w:rsidRPr="00D554E6" w:rsidRDefault="00C0086A">
      <w:pPr>
        <w:rPr>
          <w:b/>
          <w:sz w:val="32"/>
        </w:rPr>
      </w:pPr>
      <w:r>
        <w:rPr>
          <w:b/>
          <w:sz w:val="32"/>
        </w:rPr>
        <w:t xml:space="preserve">Opens </w:t>
      </w:r>
      <w:r w:rsidR="00D64F09" w:rsidRPr="00D554E6">
        <w:rPr>
          <w:b/>
          <w:sz w:val="32"/>
        </w:rPr>
        <w:t xml:space="preserve">October </w:t>
      </w:r>
      <w:r w:rsidR="00993F50" w:rsidRPr="00D554E6">
        <w:rPr>
          <w:b/>
          <w:sz w:val="32"/>
        </w:rPr>
        <w:t xml:space="preserve">2018 </w:t>
      </w:r>
      <w:r w:rsidR="00342CC9" w:rsidRPr="00D554E6">
        <w:rPr>
          <w:b/>
          <w:sz w:val="32"/>
        </w:rPr>
        <w:t xml:space="preserve"> </w:t>
      </w:r>
    </w:p>
    <w:p w:rsidR="00DA3F69" w:rsidRDefault="00DA3F69">
      <w:pPr>
        <w:rPr>
          <w:b/>
          <w:sz w:val="32"/>
        </w:rPr>
      </w:pPr>
      <w:r w:rsidRPr="00D554E6">
        <w:rPr>
          <w:b/>
          <w:sz w:val="32"/>
        </w:rPr>
        <w:t xml:space="preserve">Information Sheet </w:t>
      </w:r>
    </w:p>
    <w:p w:rsidR="00DB02CB" w:rsidRDefault="00DB02CB" w:rsidP="006D58C8">
      <w:pPr>
        <w:jc w:val="both"/>
        <w:rPr>
          <w:i/>
        </w:rPr>
      </w:pPr>
    </w:p>
    <w:p w:rsidR="00C36ECB" w:rsidRPr="00264CCA" w:rsidRDefault="00A060F0" w:rsidP="006D58C8">
      <w:pPr>
        <w:jc w:val="both"/>
        <w:rPr>
          <w:i/>
        </w:rPr>
      </w:pPr>
      <w:r w:rsidRPr="00264CCA">
        <w:rPr>
          <w:i/>
        </w:rPr>
        <w:t>From October 2018</w:t>
      </w:r>
      <w:r w:rsidR="00342CC9" w:rsidRPr="00264CCA">
        <w:rPr>
          <w:i/>
        </w:rPr>
        <w:t xml:space="preserve"> SJBC </w:t>
      </w:r>
      <w:r w:rsidRPr="00264CCA">
        <w:rPr>
          <w:i/>
        </w:rPr>
        <w:t>will provide a</w:t>
      </w:r>
      <w:r w:rsidR="00342CC9" w:rsidRPr="00264CCA">
        <w:rPr>
          <w:i/>
        </w:rPr>
        <w:t xml:space="preserve"> targeted specialist </w:t>
      </w:r>
      <w:r w:rsidRPr="00264CCA">
        <w:rPr>
          <w:i/>
        </w:rPr>
        <w:t xml:space="preserve">resource base </w:t>
      </w:r>
      <w:r w:rsidR="00342CC9" w:rsidRPr="00264CCA">
        <w:rPr>
          <w:i/>
        </w:rPr>
        <w:t xml:space="preserve">provision for </w:t>
      </w:r>
      <w:r w:rsidR="0060611F">
        <w:rPr>
          <w:i/>
        </w:rPr>
        <w:t>young people</w:t>
      </w:r>
      <w:r w:rsidR="00342CC9" w:rsidRPr="00264CCA">
        <w:rPr>
          <w:i/>
        </w:rPr>
        <w:t xml:space="preserve"> who </w:t>
      </w:r>
      <w:r w:rsidR="006D58C8" w:rsidRPr="00264CCA">
        <w:rPr>
          <w:i/>
        </w:rPr>
        <w:t xml:space="preserve"> </w:t>
      </w:r>
      <w:r w:rsidR="008F6288" w:rsidRPr="00264CCA">
        <w:rPr>
          <w:i/>
        </w:rPr>
        <w:t xml:space="preserve">have </w:t>
      </w:r>
      <w:r w:rsidR="006D58C8" w:rsidRPr="00264CCA">
        <w:rPr>
          <w:i/>
        </w:rPr>
        <w:t>an  EHCP specifying ASD or Social Communication Disorder needs as a prime need</w:t>
      </w:r>
      <w:r w:rsidR="00342CC9" w:rsidRPr="00264CCA">
        <w:rPr>
          <w:i/>
        </w:rPr>
        <w:t xml:space="preserve"> </w:t>
      </w:r>
      <w:r w:rsidR="00342CC9" w:rsidRPr="00264CCA">
        <w:rPr>
          <w:b/>
          <w:i/>
        </w:rPr>
        <w:t>and</w:t>
      </w:r>
      <w:r w:rsidR="00342CC9" w:rsidRPr="00264CCA">
        <w:rPr>
          <w:i/>
        </w:rPr>
        <w:t xml:space="preserve"> who have </w:t>
      </w:r>
      <w:r w:rsidR="006D58C8" w:rsidRPr="00264CCA">
        <w:rPr>
          <w:i/>
        </w:rPr>
        <w:t xml:space="preserve">complex mental health needs including </w:t>
      </w:r>
      <w:r w:rsidR="00342CC9" w:rsidRPr="00264CCA">
        <w:rPr>
          <w:i/>
        </w:rPr>
        <w:t xml:space="preserve">high levels of anxiety, </w:t>
      </w:r>
      <w:r w:rsidR="00C36ECB" w:rsidRPr="00264CCA">
        <w:rPr>
          <w:i/>
        </w:rPr>
        <w:t>eating disorders</w:t>
      </w:r>
      <w:r w:rsidR="002E4D15" w:rsidRPr="00264CCA">
        <w:rPr>
          <w:i/>
        </w:rPr>
        <w:t>, phobias</w:t>
      </w:r>
      <w:r w:rsidR="00C36ECB" w:rsidRPr="00264CCA">
        <w:rPr>
          <w:i/>
        </w:rPr>
        <w:t xml:space="preserve"> or self-harming</w:t>
      </w:r>
      <w:r w:rsidR="00342CC9" w:rsidRPr="00264CCA">
        <w:rPr>
          <w:i/>
        </w:rPr>
        <w:t xml:space="preserve"> behaviours. </w:t>
      </w:r>
      <w:r w:rsidR="00C36ECB" w:rsidRPr="00264CCA">
        <w:rPr>
          <w:i/>
        </w:rPr>
        <w:t xml:space="preserve">The strong, caring and inclusive ethos of our Catholic school as well as its relatively small size will provide robust pastoral care and support for students with such needs. This fits into the schools wider vision in terms of inclusivity, pastoral care and working closely with the local Wandsworth community. </w:t>
      </w:r>
    </w:p>
    <w:p w:rsidR="00342CC9" w:rsidRPr="00264CCA" w:rsidRDefault="00342CC9" w:rsidP="006D58C8">
      <w:pPr>
        <w:jc w:val="both"/>
        <w:rPr>
          <w:i/>
        </w:rPr>
      </w:pPr>
      <w:r w:rsidRPr="00264CCA">
        <w:rPr>
          <w:i/>
        </w:rPr>
        <w:t xml:space="preserve">Although the </w:t>
      </w:r>
      <w:r w:rsidR="00A060F0" w:rsidRPr="00264CCA">
        <w:rPr>
          <w:i/>
        </w:rPr>
        <w:t>Devere</w:t>
      </w:r>
      <w:r w:rsidR="008C5B99" w:rsidRPr="00264CCA">
        <w:rPr>
          <w:i/>
        </w:rPr>
        <w:t>u</w:t>
      </w:r>
      <w:r w:rsidR="00A060F0" w:rsidRPr="00264CCA">
        <w:rPr>
          <w:i/>
        </w:rPr>
        <w:t>x Centre</w:t>
      </w:r>
      <w:r w:rsidR="002E4D15" w:rsidRPr="00264CCA">
        <w:rPr>
          <w:i/>
        </w:rPr>
        <w:t xml:space="preserve"> </w:t>
      </w:r>
      <w:r w:rsidRPr="00264CCA">
        <w:rPr>
          <w:i/>
        </w:rPr>
        <w:t xml:space="preserve">curriculum </w:t>
      </w:r>
      <w:r w:rsidR="00FB7CC6" w:rsidRPr="00264CCA">
        <w:rPr>
          <w:i/>
        </w:rPr>
        <w:t xml:space="preserve">will </w:t>
      </w:r>
      <w:r w:rsidR="008C5B99" w:rsidRPr="00264CCA">
        <w:rPr>
          <w:i/>
        </w:rPr>
        <w:t>be delivered</w:t>
      </w:r>
      <w:r w:rsidRPr="00264CCA">
        <w:rPr>
          <w:i/>
        </w:rPr>
        <w:t xml:space="preserve"> </w:t>
      </w:r>
      <w:r w:rsidR="00433FA0" w:rsidRPr="00264CCA">
        <w:rPr>
          <w:i/>
        </w:rPr>
        <w:t>largely</w:t>
      </w:r>
      <w:r w:rsidR="00A060F0" w:rsidRPr="00264CCA">
        <w:rPr>
          <w:i/>
        </w:rPr>
        <w:t xml:space="preserve"> in</w:t>
      </w:r>
      <w:r w:rsidRPr="00264CCA">
        <w:rPr>
          <w:i/>
        </w:rPr>
        <w:t xml:space="preserve"> 1-1 or small group settings, </w:t>
      </w:r>
      <w:r w:rsidR="003B7C67">
        <w:rPr>
          <w:i/>
        </w:rPr>
        <w:t>young people</w:t>
      </w:r>
      <w:r w:rsidR="00983A85" w:rsidRPr="00264CCA">
        <w:rPr>
          <w:i/>
        </w:rPr>
        <w:t xml:space="preserve"> will </w:t>
      </w:r>
      <w:r w:rsidR="00FB7CC6" w:rsidRPr="00264CCA">
        <w:rPr>
          <w:i/>
        </w:rPr>
        <w:t xml:space="preserve">have the </w:t>
      </w:r>
      <w:r w:rsidR="003B7C67">
        <w:rPr>
          <w:i/>
        </w:rPr>
        <w:t>learning potential</w:t>
      </w:r>
      <w:r w:rsidR="00FB7CC6" w:rsidRPr="00264CCA">
        <w:rPr>
          <w:i/>
        </w:rPr>
        <w:t xml:space="preserve"> to </w:t>
      </w:r>
      <w:r w:rsidR="00983A85" w:rsidRPr="00264CCA">
        <w:rPr>
          <w:i/>
        </w:rPr>
        <w:t xml:space="preserve">follow a broadly age appropriate curriculum. </w:t>
      </w:r>
      <w:r w:rsidR="00E8172A" w:rsidRPr="00264CCA">
        <w:t xml:space="preserve">It is intended that these </w:t>
      </w:r>
      <w:r w:rsidR="00BF5873">
        <w:t>young people</w:t>
      </w:r>
      <w:r w:rsidR="00E8172A" w:rsidRPr="00264CCA">
        <w:t>, with significant adjustments over time, will be able to access aspects of a mainstream school environment with additional specialist support.</w:t>
      </w:r>
    </w:p>
    <w:p w:rsidR="003472A8" w:rsidRPr="00264CCA" w:rsidRDefault="003472A8" w:rsidP="003472A8">
      <w:pPr>
        <w:tabs>
          <w:tab w:val="left" w:pos="1335"/>
        </w:tabs>
        <w:rPr>
          <w:b/>
          <w:u w:val="single"/>
        </w:rPr>
      </w:pPr>
      <w:r w:rsidRPr="00264CCA">
        <w:rPr>
          <w:b/>
          <w:u w:val="single"/>
        </w:rPr>
        <w:t xml:space="preserve">General Overview </w:t>
      </w:r>
    </w:p>
    <w:p w:rsidR="003472A8" w:rsidRPr="00264CCA" w:rsidRDefault="00E8172A" w:rsidP="00BF5873">
      <w:pPr>
        <w:jc w:val="both"/>
      </w:pPr>
      <w:r w:rsidRPr="00264CCA">
        <w:rPr>
          <w:rFonts w:eastAsia="Calibri" w:cs="Arial"/>
        </w:rPr>
        <w:t>The Devere</w:t>
      </w:r>
      <w:r w:rsidR="00FB0BE2" w:rsidRPr="00264CCA">
        <w:rPr>
          <w:rFonts w:eastAsia="Calibri" w:cs="Arial"/>
        </w:rPr>
        <w:t xml:space="preserve">ux </w:t>
      </w:r>
      <w:r w:rsidR="00264CCA" w:rsidRPr="00264CCA">
        <w:rPr>
          <w:rFonts w:eastAsia="Calibri" w:cs="Arial"/>
        </w:rPr>
        <w:t>Centre will</w:t>
      </w:r>
      <w:r w:rsidR="003472A8" w:rsidRPr="00264CCA">
        <w:rPr>
          <w:rFonts w:eastAsia="Calibri" w:cs="Arial"/>
        </w:rPr>
        <w:t xml:space="preserve"> offer up to 7 high needs places (</w:t>
      </w:r>
      <w:r w:rsidR="002E4D15" w:rsidRPr="00264CCA">
        <w:rPr>
          <w:rFonts w:eastAsia="Calibri" w:cs="Arial"/>
        </w:rPr>
        <w:t>with a maximum of 2% per year group cohort</w:t>
      </w:r>
      <w:r w:rsidR="003472A8" w:rsidRPr="00264CCA">
        <w:rPr>
          <w:rFonts w:eastAsia="Calibri" w:cs="Arial"/>
        </w:rPr>
        <w:t xml:space="preserve">) in addition to the 25 current planned </w:t>
      </w:r>
      <w:r w:rsidR="00FB0BE2" w:rsidRPr="00264CCA">
        <w:rPr>
          <w:rFonts w:eastAsia="Calibri" w:cs="Arial"/>
        </w:rPr>
        <w:t xml:space="preserve">Savio places. These places will be for secondary age </w:t>
      </w:r>
      <w:r w:rsidR="003472A8" w:rsidRPr="00264CCA">
        <w:rPr>
          <w:rFonts w:eastAsia="Calibri" w:cs="Arial"/>
        </w:rPr>
        <w:t>students</w:t>
      </w:r>
      <w:r w:rsidR="00FB0BE2" w:rsidRPr="00264CCA">
        <w:rPr>
          <w:rFonts w:eastAsia="Calibri" w:cs="Arial"/>
        </w:rPr>
        <w:t xml:space="preserve"> (KS3-5</w:t>
      </w:r>
      <w:r w:rsidR="00C0086A">
        <w:rPr>
          <w:rFonts w:eastAsia="Calibri" w:cs="Arial"/>
        </w:rPr>
        <w:t>)</w:t>
      </w:r>
      <w:r w:rsidR="00BF5873">
        <w:rPr>
          <w:rFonts w:eastAsia="Calibri" w:cs="Arial"/>
        </w:rPr>
        <w:t>.</w:t>
      </w:r>
    </w:p>
    <w:p w:rsidR="003472A8" w:rsidRPr="00264CCA" w:rsidRDefault="003472A8" w:rsidP="003472A8">
      <w:pPr>
        <w:pStyle w:val="ListParagraph"/>
        <w:ind w:left="0"/>
        <w:rPr>
          <w:sz w:val="22"/>
          <w:szCs w:val="22"/>
        </w:rPr>
      </w:pPr>
      <w:r w:rsidRPr="00264CCA">
        <w:rPr>
          <w:b/>
          <w:sz w:val="22"/>
          <w:szCs w:val="22"/>
        </w:rPr>
        <w:lastRenderedPageBreak/>
        <w:t>Target Outcomes</w:t>
      </w:r>
      <w:r w:rsidRPr="00264CCA">
        <w:rPr>
          <w:sz w:val="22"/>
          <w:szCs w:val="22"/>
        </w:rPr>
        <w:t>:</w:t>
      </w:r>
    </w:p>
    <w:p w:rsidR="003472A8" w:rsidRPr="00264CCA" w:rsidRDefault="003472A8" w:rsidP="00486B77">
      <w:pPr>
        <w:pStyle w:val="ListParagraph"/>
        <w:numPr>
          <w:ilvl w:val="0"/>
          <w:numId w:val="1"/>
        </w:numPr>
        <w:rPr>
          <w:sz w:val="22"/>
          <w:szCs w:val="22"/>
        </w:rPr>
      </w:pPr>
      <w:r w:rsidRPr="00264CCA">
        <w:rPr>
          <w:sz w:val="22"/>
          <w:szCs w:val="22"/>
        </w:rPr>
        <w:t>To prepare young people</w:t>
      </w:r>
      <w:r w:rsidR="00486B77" w:rsidRPr="00264CCA">
        <w:rPr>
          <w:sz w:val="22"/>
          <w:szCs w:val="22"/>
        </w:rPr>
        <w:t xml:space="preserve"> with  an EHCP specifying ASD or Social Communication Disorder needs as a prime need </w:t>
      </w:r>
      <w:r w:rsidR="00486B77" w:rsidRPr="00264CCA">
        <w:rPr>
          <w:i/>
          <w:sz w:val="22"/>
          <w:szCs w:val="22"/>
        </w:rPr>
        <w:t>and</w:t>
      </w:r>
      <w:r w:rsidR="00486B77" w:rsidRPr="00264CCA">
        <w:rPr>
          <w:sz w:val="22"/>
          <w:szCs w:val="22"/>
        </w:rPr>
        <w:t xml:space="preserve"> who have complex mental health needs</w:t>
      </w:r>
      <w:r w:rsidRPr="00264CCA">
        <w:rPr>
          <w:sz w:val="22"/>
          <w:szCs w:val="22"/>
        </w:rPr>
        <w:t xml:space="preserve"> to achieve their academic best, and to learn skills to enable them to live safe, happy independent lives in the future</w:t>
      </w:r>
      <w:r w:rsidR="00486B77" w:rsidRPr="00264CCA">
        <w:rPr>
          <w:sz w:val="22"/>
          <w:szCs w:val="22"/>
        </w:rPr>
        <w:t>.</w:t>
      </w:r>
    </w:p>
    <w:p w:rsidR="003472A8" w:rsidRPr="00264CCA" w:rsidRDefault="003472A8" w:rsidP="003472A8">
      <w:pPr>
        <w:pStyle w:val="ListParagraph"/>
        <w:numPr>
          <w:ilvl w:val="0"/>
          <w:numId w:val="1"/>
        </w:numPr>
        <w:rPr>
          <w:sz w:val="22"/>
          <w:szCs w:val="22"/>
        </w:rPr>
      </w:pPr>
      <w:r w:rsidRPr="00264CCA">
        <w:rPr>
          <w:sz w:val="22"/>
          <w:szCs w:val="22"/>
        </w:rPr>
        <w:t xml:space="preserve">To enable progress over time (academic, social and emotional) for the </w:t>
      </w:r>
      <w:r w:rsidR="00BF5873">
        <w:rPr>
          <w:sz w:val="22"/>
          <w:szCs w:val="22"/>
        </w:rPr>
        <w:t>young people</w:t>
      </w:r>
      <w:r w:rsidRPr="00264CCA">
        <w:rPr>
          <w:sz w:val="22"/>
          <w:szCs w:val="22"/>
        </w:rPr>
        <w:t xml:space="preserve"> in the base, where they are able to make transition onto further education or training as well as living an independent life.</w:t>
      </w:r>
    </w:p>
    <w:p w:rsidR="00C0086A" w:rsidRDefault="003B7C67" w:rsidP="00AA1F3C">
      <w:pPr>
        <w:pStyle w:val="ListParagraph"/>
        <w:numPr>
          <w:ilvl w:val="0"/>
          <w:numId w:val="1"/>
        </w:numPr>
        <w:rPr>
          <w:sz w:val="22"/>
          <w:szCs w:val="22"/>
        </w:rPr>
      </w:pPr>
      <w:r w:rsidRPr="00BF5873">
        <w:rPr>
          <w:sz w:val="22"/>
          <w:szCs w:val="22"/>
        </w:rPr>
        <w:t>Commitment to and provision of regular CPD for staff to meet identified training needs</w:t>
      </w:r>
      <w:r w:rsidR="00BF5873">
        <w:rPr>
          <w:sz w:val="22"/>
          <w:szCs w:val="22"/>
        </w:rPr>
        <w:t xml:space="preserve">. </w:t>
      </w:r>
    </w:p>
    <w:p w:rsidR="003472A8" w:rsidRPr="00BF5873" w:rsidRDefault="00BF5873" w:rsidP="00AA1F3C">
      <w:pPr>
        <w:pStyle w:val="ListParagraph"/>
        <w:numPr>
          <w:ilvl w:val="0"/>
          <w:numId w:val="1"/>
        </w:numPr>
        <w:rPr>
          <w:sz w:val="22"/>
          <w:szCs w:val="22"/>
        </w:rPr>
      </w:pPr>
      <w:r>
        <w:rPr>
          <w:sz w:val="22"/>
          <w:szCs w:val="22"/>
        </w:rPr>
        <w:t>T</w:t>
      </w:r>
      <w:r w:rsidR="003472A8" w:rsidRPr="00BF5873">
        <w:rPr>
          <w:sz w:val="22"/>
          <w:szCs w:val="22"/>
        </w:rPr>
        <w:t>o provide support to parents and put them in touch with appropriate services such as parent champions from FIS, F</w:t>
      </w:r>
      <w:r w:rsidR="00C0086A">
        <w:rPr>
          <w:sz w:val="22"/>
          <w:szCs w:val="22"/>
        </w:rPr>
        <w:t xml:space="preserve">amily </w:t>
      </w:r>
      <w:r w:rsidR="003472A8" w:rsidRPr="00BF5873">
        <w:rPr>
          <w:sz w:val="22"/>
          <w:szCs w:val="22"/>
        </w:rPr>
        <w:t>R</w:t>
      </w:r>
      <w:r w:rsidR="00C0086A">
        <w:rPr>
          <w:sz w:val="22"/>
          <w:szCs w:val="22"/>
        </w:rPr>
        <w:t xml:space="preserve">ecovery </w:t>
      </w:r>
      <w:r w:rsidR="003472A8" w:rsidRPr="00BF5873">
        <w:rPr>
          <w:sz w:val="22"/>
          <w:szCs w:val="22"/>
        </w:rPr>
        <w:t>P</w:t>
      </w:r>
      <w:r w:rsidR="00C0086A">
        <w:rPr>
          <w:sz w:val="22"/>
          <w:szCs w:val="22"/>
        </w:rPr>
        <w:t>roject</w:t>
      </w:r>
      <w:r w:rsidR="003472A8" w:rsidRPr="00BF5873">
        <w:rPr>
          <w:sz w:val="22"/>
          <w:szCs w:val="22"/>
        </w:rPr>
        <w:t xml:space="preserve">, CAMHS and other external agencies. </w:t>
      </w:r>
    </w:p>
    <w:p w:rsidR="00D07422" w:rsidRDefault="008C5B99" w:rsidP="003472A8">
      <w:pPr>
        <w:pStyle w:val="ListParagraph"/>
        <w:numPr>
          <w:ilvl w:val="0"/>
          <w:numId w:val="1"/>
        </w:numPr>
        <w:rPr>
          <w:sz w:val="22"/>
          <w:szCs w:val="22"/>
        </w:rPr>
      </w:pPr>
      <w:r w:rsidRPr="00264CCA">
        <w:rPr>
          <w:sz w:val="22"/>
          <w:szCs w:val="22"/>
        </w:rPr>
        <w:t>To</w:t>
      </w:r>
      <w:r w:rsidR="00D07422" w:rsidRPr="00264CCA">
        <w:rPr>
          <w:sz w:val="22"/>
          <w:szCs w:val="22"/>
        </w:rPr>
        <w:t xml:space="preserve"> work towards</w:t>
      </w:r>
      <w:r w:rsidR="00486B77" w:rsidRPr="00264CCA">
        <w:rPr>
          <w:sz w:val="22"/>
          <w:szCs w:val="22"/>
        </w:rPr>
        <w:t xml:space="preserve"> transition to the Savio Resource Base and</w:t>
      </w:r>
      <w:r w:rsidR="00D07422" w:rsidRPr="00264CCA">
        <w:rPr>
          <w:sz w:val="22"/>
          <w:szCs w:val="22"/>
        </w:rPr>
        <w:t xml:space="preserve"> increasing mainstream access over time eventually</w:t>
      </w:r>
      <w:r w:rsidR="00486B77" w:rsidRPr="00264CCA">
        <w:rPr>
          <w:sz w:val="22"/>
          <w:szCs w:val="22"/>
        </w:rPr>
        <w:t xml:space="preserve"> with appropriate adjustments and support </w:t>
      </w:r>
      <w:r w:rsidR="00C0086A">
        <w:rPr>
          <w:sz w:val="22"/>
          <w:szCs w:val="22"/>
        </w:rPr>
        <w:t>.</w:t>
      </w:r>
    </w:p>
    <w:p w:rsidR="00895524" w:rsidRDefault="00895524" w:rsidP="00895524"/>
    <w:p w:rsidR="00D07422" w:rsidRPr="00264CCA" w:rsidRDefault="00D07422" w:rsidP="003472A8">
      <w:pPr>
        <w:tabs>
          <w:tab w:val="left" w:pos="990"/>
        </w:tabs>
        <w:rPr>
          <w:b/>
          <w:u w:val="single"/>
        </w:rPr>
      </w:pPr>
      <w:r w:rsidRPr="00264CCA">
        <w:rPr>
          <w:b/>
          <w:u w:val="single"/>
        </w:rPr>
        <w:t xml:space="preserve">Service/model offer </w:t>
      </w:r>
    </w:p>
    <w:p w:rsidR="00FB0BE2" w:rsidRPr="00264CCA" w:rsidRDefault="00FB0BE2" w:rsidP="00E8172A">
      <w:pPr>
        <w:pStyle w:val="ListParagraph"/>
        <w:numPr>
          <w:ilvl w:val="0"/>
          <w:numId w:val="2"/>
        </w:numPr>
        <w:rPr>
          <w:sz w:val="22"/>
          <w:szCs w:val="22"/>
        </w:rPr>
      </w:pPr>
      <w:r w:rsidRPr="00264CCA">
        <w:rPr>
          <w:sz w:val="22"/>
          <w:szCs w:val="22"/>
        </w:rPr>
        <w:t>Academic provision</w:t>
      </w:r>
    </w:p>
    <w:p w:rsidR="00FB0BE2" w:rsidRPr="00264CCA" w:rsidRDefault="00FB0BE2" w:rsidP="00E8172A">
      <w:pPr>
        <w:pStyle w:val="ListParagraph"/>
        <w:numPr>
          <w:ilvl w:val="1"/>
          <w:numId w:val="2"/>
        </w:numPr>
        <w:rPr>
          <w:sz w:val="22"/>
          <w:szCs w:val="22"/>
        </w:rPr>
      </w:pPr>
      <w:r w:rsidRPr="00264CCA">
        <w:rPr>
          <w:sz w:val="22"/>
          <w:szCs w:val="22"/>
        </w:rPr>
        <w:t>Personalised, differentiated curriculum including the option to have a reduced number of subject</w:t>
      </w:r>
      <w:r w:rsidR="00433FA0" w:rsidRPr="00264CCA">
        <w:rPr>
          <w:sz w:val="22"/>
          <w:szCs w:val="22"/>
        </w:rPr>
        <w:t>s</w:t>
      </w:r>
      <w:r w:rsidR="00C0086A">
        <w:rPr>
          <w:sz w:val="22"/>
          <w:szCs w:val="22"/>
        </w:rPr>
        <w:t>.</w:t>
      </w:r>
    </w:p>
    <w:p w:rsidR="00FB0BE2" w:rsidRPr="00264CCA" w:rsidRDefault="00FB0BE2" w:rsidP="00E8172A">
      <w:pPr>
        <w:pStyle w:val="ListParagraph"/>
        <w:numPr>
          <w:ilvl w:val="1"/>
          <w:numId w:val="2"/>
        </w:numPr>
        <w:rPr>
          <w:sz w:val="22"/>
          <w:szCs w:val="22"/>
        </w:rPr>
      </w:pPr>
      <w:r w:rsidRPr="00264CCA">
        <w:rPr>
          <w:sz w:val="22"/>
          <w:szCs w:val="22"/>
        </w:rPr>
        <w:t>Access to 1:1 and small group teaching</w:t>
      </w:r>
      <w:r w:rsidR="008F6288" w:rsidRPr="00264CCA">
        <w:rPr>
          <w:sz w:val="22"/>
          <w:szCs w:val="22"/>
        </w:rPr>
        <w:t xml:space="preserve"> delivered by qualified teachers with </w:t>
      </w:r>
      <w:r w:rsidR="00FB7CC6" w:rsidRPr="00264CCA">
        <w:rPr>
          <w:sz w:val="22"/>
          <w:szCs w:val="22"/>
        </w:rPr>
        <w:t>experience in working with</w:t>
      </w:r>
      <w:r w:rsidR="00BF5873">
        <w:rPr>
          <w:sz w:val="22"/>
          <w:szCs w:val="22"/>
        </w:rPr>
        <w:t xml:space="preserve"> young people</w:t>
      </w:r>
      <w:r w:rsidR="00FB7CC6" w:rsidRPr="00264CCA">
        <w:rPr>
          <w:sz w:val="22"/>
          <w:szCs w:val="22"/>
        </w:rPr>
        <w:t xml:space="preserve"> with additional needs, working alongside a dedicated team of specialist professionals</w:t>
      </w:r>
      <w:r w:rsidR="00C0086A">
        <w:rPr>
          <w:sz w:val="22"/>
          <w:szCs w:val="22"/>
        </w:rPr>
        <w:t>.</w:t>
      </w:r>
    </w:p>
    <w:p w:rsidR="00FB7CC6" w:rsidRPr="005C5CEB" w:rsidRDefault="00FB7CC6" w:rsidP="00FB7CC6">
      <w:pPr>
        <w:pStyle w:val="ListParagraph"/>
        <w:numPr>
          <w:ilvl w:val="1"/>
          <w:numId w:val="2"/>
        </w:numPr>
        <w:rPr>
          <w:sz w:val="22"/>
          <w:szCs w:val="22"/>
        </w:rPr>
      </w:pPr>
      <w:r w:rsidRPr="005C5CEB">
        <w:rPr>
          <w:sz w:val="22"/>
          <w:szCs w:val="22"/>
        </w:rPr>
        <w:t xml:space="preserve">A dedicated small, safe and secure environment with separate external and social space for </w:t>
      </w:r>
      <w:r w:rsidR="00BF5873" w:rsidRPr="005C5CEB">
        <w:rPr>
          <w:sz w:val="22"/>
          <w:szCs w:val="22"/>
        </w:rPr>
        <w:t>young people</w:t>
      </w:r>
      <w:r w:rsidRPr="005C5CEB">
        <w:rPr>
          <w:sz w:val="22"/>
          <w:szCs w:val="22"/>
        </w:rPr>
        <w:t xml:space="preserve"> in the Resource base as well as dedicated teaching and therapy areas. </w:t>
      </w:r>
    </w:p>
    <w:p w:rsidR="00FB7CC6" w:rsidRPr="005C5CEB" w:rsidRDefault="00FB7CC6" w:rsidP="00FB7CC6">
      <w:pPr>
        <w:pStyle w:val="ListParagraph"/>
        <w:numPr>
          <w:ilvl w:val="1"/>
          <w:numId w:val="2"/>
        </w:numPr>
        <w:rPr>
          <w:sz w:val="22"/>
          <w:szCs w:val="22"/>
        </w:rPr>
      </w:pPr>
      <w:r w:rsidRPr="005C5CEB">
        <w:rPr>
          <w:sz w:val="22"/>
          <w:szCs w:val="22"/>
        </w:rPr>
        <w:t xml:space="preserve">Support </w:t>
      </w:r>
      <w:r w:rsidR="003B7C67" w:rsidRPr="005C5CEB">
        <w:rPr>
          <w:sz w:val="22"/>
          <w:szCs w:val="22"/>
        </w:rPr>
        <w:t xml:space="preserve">throughout the day </w:t>
      </w:r>
      <w:r w:rsidR="00C0086A" w:rsidRPr="005C5CEB">
        <w:rPr>
          <w:sz w:val="22"/>
          <w:szCs w:val="22"/>
        </w:rPr>
        <w:t>from s</w:t>
      </w:r>
      <w:r w:rsidRPr="005C5CEB">
        <w:rPr>
          <w:sz w:val="22"/>
          <w:szCs w:val="22"/>
        </w:rPr>
        <w:t xml:space="preserve">pecialist staff, including </w:t>
      </w:r>
      <w:r w:rsidR="0095096B" w:rsidRPr="005C5CEB">
        <w:rPr>
          <w:sz w:val="22"/>
          <w:szCs w:val="22"/>
        </w:rPr>
        <w:t xml:space="preserve">the </w:t>
      </w:r>
      <w:r w:rsidRPr="005C5CEB">
        <w:rPr>
          <w:sz w:val="22"/>
          <w:szCs w:val="22"/>
        </w:rPr>
        <w:t xml:space="preserve">Lead teacher, </w:t>
      </w:r>
      <w:r w:rsidR="0095096B" w:rsidRPr="005C5CEB">
        <w:rPr>
          <w:sz w:val="22"/>
          <w:szCs w:val="22"/>
        </w:rPr>
        <w:t>and TAs</w:t>
      </w:r>
      <w:r w:rsidRPr="005C5CEB">
        <w:rPr>
          <w:sz w:val="22"/>
          <w:szCs w:val="22"/>
        </w:rPr>
        <w:t xml:space="preserve"> with additional training.</w:t>
      </w:r>
    </w:p>
    <w:p w:rsidR="00486B77" w:rsidRPr="005C5CEB" w:rsidRDefault="00D946D8" w:rsidP="00E8172A">
      <w:pPr>
        <w:pStyle w:val="ListParagraph"/>
        <w:numPr>
          <w:ilvl w:val="1"/>
          <w:numId w:val="2"/>
        </w:numPr>
        <w:jc w:val="both"/>
        <w:rPr>
          <w:rFonts w:eastAsia="Calibri" w:cs="Arial"/>
          <w:sz w:val="22"/>
          <w:szCs w:val="22"/>
        </w:rPr>
      </w:pPr>
      <w:r w:rsidRPr="005C5CEB">
        <w:rPr>
          <w:rFonts w:eastAsia="Calibri" w:cs="Arial"/>
          <w:sz w:val="22"/>
          <w:szCs w:val="22"/>
        </w:rPr>
        <w:lastRenderedPageBreak/>
        <w:t>A</w:t>
      </w:r>
      <w:r w:rsidR="00486B77" w:rsidRPr="005C5CEB">
        <w:rPr>
          <w:rFonts w:eastAsia="Calibri" w:cs="Arial"/>
          <w:sz w:val="22"/>
          <w:szCs w:val="22"/>
        </w:rPr>
        <w:t>ccess to Careers advice at educational transition points</w:t>
      </w:r>
      <w:r w:rsidR="00C0086A" w:rsidRPr="005C5CEB">
        <w:rPr>
          <w:rFonts w:eastAsia="Calibri" w:cs="Arial"/>
          <w:sz w:val="22"/>
          <w:szCs w:val="22"/>
        </w:rPr>
        <w:t>.</w:t>
      </w:r>
      <w:r w:rsidR="00486B77" w:rsidRPr="005C5CEB">
        <w:rPr>
          <w:rFonts w:eastAsia="Calibri" w:cs="Arial"/>
          <w:sz w:val="22"/>
          <w:szCs w:val="22"/>
        </w:rPr>
        <w:t xml:space="preserve"> </w:t>
      </w:r>
    </w:p>
    <w:p w:rsidR="007659F1" w:rsidRPr="005C5CEB" w:rsidRDefault="007659F1" w:rsidP="007659F1">
      <w:pPr>
        <w:pStyle w:val="ListParagraph"/>
        <w:numPr>
          <w:ilvl w:val="1"/>
          <w:numId w:val="2"/>
        </w:numPr>
        <w:rPr>
          <w:rFonts w:eastAsia="Calibri" w:cs="Arial"/>
          <w:sz w:val="22"/>
          <w:szCs w:val="22"/>
        </w:rPr>
      </w:pPr>
      <w:r w:rsidRPr="005C5CEB">
        <w:rPr>
          <w:rFonts w:eastAsia="Calibri" w:cs="Arial"/>
          <w:sz w:val="22"/>
          <w:szCs w:val="22"/>
        </w:rPr>
        <w:t xml:space="preserve">Providing homework support to support </w:t>
      </w:r>
      <w:r w:rsidR="00BF5873" w:rsidRPr="005C5CEB">
        <w:rPr>
          <w:rFonts w:eastAsia="Calibri" w:cs="Arial"/>
          <w:sz w:val="22"/>
          <w:szCs w:val="22"/>
        </w:rPr>
        <w:t>young people</w:t>
      </w:r>
      <w:r w:rsidRPr="005C5CEB">
        <w:rPr>
          <w:rFonts w:eastAsia="Calibri" w:cs="Arial"/>
          <w:sz w:val="22"/>
          <w:szCs w:val="22"/>
        </w:rPr>
        <w:t xml:space="preserve"> in their progress and learning</w:t>
      </w:r>
      <w:r w:rsidR="00C0086A" w:rsidRPr="005C5CEB">
        <w:rPr>
          <w:rFonts w:eastAsia="Calibri" w:cs="Arial"/>
          <w:sz w:val="22"/>
          <w:szCs w:val="22"/>
        </w:rPr>
        <w:t>.</w:t>
      </w:r>
      <w:r w:rsidRPr="005C5CEB">
        <w:rPr>
          <w:rFonts w:eastAsia="Calibri" w:cs="Arial"/>
          <w:sz w:val="22"/>
          <w:szCs w:val="22"/>
        </w:rPr>
        <w:t xml:space="preserve"> </w:t>
      </w:r>
    </w:p>
    <w:p w:rsidR="00E8172A" w:rsidRPr="005C5CEB" w:rsidRDefault="00E8172A" w:rsidP="00E8172A">
      <w:pPr>
        <w:rPr>
          <w:rFonts w:eastAsia="Calibri" w:cs="Arial"/>
        </w:rPr>
      </w:pPr>
    </w:p>
    <w:p w:rsidR="00FB0BE2" w:rsidRPr="005C5CEB" w:rsidRDefault="00FB0BE2" w:rsidP="00E8172A">
      <w:pPr>
        <w:pStyle w:val="ListParagraph"/>
        <w:numPr>
          <w:ilvl w:val="0"/>
          <w:numId w:val="2"/>
        </w:numPr>
        <w:rPr>
          <w:sz w:val="22"/>
          <w:szCs w:val="22"/>
        </w:rPr>
      </w:pPr>
      <w:r w:rsidRPr="005C5CEB">
        <w:rPr>
          <w:sz w:val="22"/>
          <w:szCs w:val="22"/>
        </w:rPr>
        <w:t>Mental health and emotional well-being support integrated within the timetable</w:t>
      </w:r>
    </w:p>
    <w:p w:rsidR="00C0086A" w:rsidRPr="005C5CEB" w:rsidRDefault="00C0086A" w:rsidP="00C0086A">
      <w:pPr>
        <w:pStyle w:val="ListParagraph"/>
        <w:rPr>
          <w:sz w:val="22"/>
          <w:szCs w:val="22"/>
        </w:rPr>
      </w:pPr>
    </w:p>
    <w:p w:rsidR="00BF5873" w:rsidRPr="005C5CEB" w:rsidRDefault="00C631FA" w:rsidP="00185497">
      <w:pPr>
        <w:pStyle w:val="ListParagraph"/>
        <w:numPr>
          <w:ilvl w:val="1"/>
          <w:numId w:val="2"/>
        </w:numPr>
        <w:rPr>
          <w:sz w:val="22"/>
          <w:szCs w:val="22"/>
        </w:rPr>
      </w:pPr>
      <w:r w:rsidRPr="005C5CEB">
        <w:rPr>
          <w:sz w:val="22"/>
          <w:szCs w:val="22"/>
        </w:rPr>
        <w:t xml:space="preserve">The </w:t>
      </w:r>
      <w:r w:rsidR="00D946D8" w:rsidRPr="005C5CEB">
        <w:rPr>
          <w:sz w:val="22"/>
          <w:szCs w:val="22"/>
        </w:rPr>
        <w:t>Devereux</w:t>
      </w:r>
      <w:r w:rsidRPr="005C5CEB">
        <w:rPr>
          <w:sz w:val="22"/>
          <w:szCs w:val="22"/>
        </w:rPr>
        <w:t xml:space="preserve"> base provide</w:t>
      </w:r>
      <w:r w:rsidR="00BF5873" w:rsidRPr="005C5CEB">
        <w:rPr>
          <w:sz w:val="22"/>
          <w:szCs w:val="22"/>
        </w:rPr>
        <w:t>s</w:t>
      </w:r>
      <w:r w:rsidRPr="005C5CEB">
        <w:rPr>
          <w:sz w:val="22"/>
          <w:szCs w:val="22"/>
        </w:rPr>
        <w:t xml:space="preserve"> a highly personalised wrap around support for each </w:t>
      </w:r>
      <w:r w:rsidR="00BF5873" w:rsidRPr="005C5CEB">
        <w:rPr>
          <w:sz w:val="22"/>
          <w:szCs w:val="22"/>
        </w:rPr>
        <w:t>young person</w:t>
      </w:r>
      <w:r w:rsidRPr="005C5CEB">
        <w:rPr>
          <w:sz w:val="22"/>
          <w:szCs w:val="22"/>
        </w:rPr>
        <w:t xml:space="preserve"> that will consider both the mental health, emotional and academic needs of the </w:t>
      </w:r>
      <w:r w:rsidR="00BF5873" w:rsidRPr="005C5CEB">
        <w:rPr>
          <w:sz w:val="22"/>
          <w:szCs w:val="22"/>
        </w:rPr>
        <w:t>young person</w:t>
      </w:r>
      <w:r w:rsidRPr="005C5CEB">
        <w:rPr>
          <w:sz w:val="22"/>
          <w:szCs w:val="22"/>
        </w:rPr>
        <w:t>.</w:t>
      </w:r>
      <w:r w:rsidR="003B7C67" w:rsidRPr="005C5CEB">
        <w:rPr>
          <w:sz w:val="22"/>
          <w:szCs w:val="22"/>
        </w:rPr>
        <w:t xml:space="preserve"> This will be supported through involvement with the identified school link EP/ mental health professional as required; speech and language therapy input; OT programme to support sensory, emotional and behaviour regulation. </w:t>
      </w:r>
    </w:p>
    <w:p w:rsidR="007659F1" w:rsidRPr="005C5CEB" w:rsidRDefault="00C631FA" w:rsidP="00E8172A">
      <w:pPr>
        <w:pStyle w:val="ListParagraph"/>
        <w:numPr>
          <w:ilvl w:val="1"/>
          <w:numId w:val="2"/>
        </w:numPr>
        <w:rPr>
          <w:sz w:val="22"/>
          <w:szCs w:val="22"/>
        </w:rPr>
      </w:pPr>
      <w:r w:rsidRPr="005C5CEB">
        <w:rPr>
          <w:sz w:val="22"/>
          <w:szCs w:val="22"/>
        </w:rPr>
        <w:t xml:space="preserve">The </w:t>
      </w:r>
      <w:r w:rsidR="00D946D8" w:rsidRPr="005C5CEB">
        <w:rPr>
          <w:sz w:val="22"/>
          <w:szCs w:val="22"/>
        </w:rPr>
        <w:t>Devereux</w:t>
      </w:r>
      <w:r w:rsidRPr="005C5CEB">
        <w:rPr>
          <w:sz w:val="22"/>
          <w:szCs w:val="22"/>
        </w:rPr>
        <w:t xml:space="preserve"> base </w:t>
      </w:r>
      <w:r w:rsidR="00FA5E0F" w:rsidRPr="005C5CEB">
        <w:rPr>
          <w:sz w:val="22"/>
          <w:szCs w:val="22"/>
        </w:rPr>
        <w:t>is</w:t>
      </w:r>
      <w:r w:rsidR="00486B77" w:rsidRPr="005C5CEB">
        <w:rPr>
          <w:sz w:val="22"/>
          <w:szCs w:val="22"/>
        </w:rPr>
        <w:t xml:space="preserve"> led by a Qualified Te</w:t>
      </w:r>
      <w:r w:rsidR="00C271C1">
        <w:rPr>
          <w:sz w:val="22"/>
          <w:szCs w:val="22"/>
        </w:rPr>
        <w:t>a</w:t>
      </w:r>
      <w:r w:rsidR="00486B77" w:rsidRPr="005C5CEB">
        <w:rPr>
          <w:sz w:val="22"/>
          <w:szCs w:val="22"/>
        </w:rPr>
        <w:t xml:space="preserve">cher with additional SEN training and </w:t>
      </w:r>
      <w:r w:rsidR="00C0086A" w:rsidRPr="005C5CEB">
        <w:rPr>
          <w:sz w:val="22"/>
          <w:szCs w:val="22"/>
        </w:rPr>
        <w:t xml:space="preserve">experience.  Support staff </w:t>
      </w:r>
      <w:r w:rsidR="00486B77" w:rsidRPr="005C5CEB">
        <w:rPr>
          <w:sz w:val="22"/>
          <w:szCs w:val="22"/>
        </w:rPr>
        <w:t xml:space="preserve">have additional training such as Elklan, ASD specific training </w:t>
      </w:r>
      <w:r w:rsidR="00C271C1" w:rsidRPr="005C5CEB">
        <w:rPr>
          <w:sz w:val="22"/>
          <w:szCs w:val="22"/>
        </w:rPr>
        <w:t>and Emotional</w:t>
      </w:r>
      <w:r w:rsidR="005C5CEB" w:rsidRPr="005C5CEB">
        <w:rPr>
          <w:sz w:val="22"/>
          <w:szCs w:val="22"/>
        </w:rPr>
        <w:t xml:space="preserve"> literacy</w:t>
      </w:r>
      <w:r w:rsidR="008F6288" w:rsidRPr="005C5CEB">
        <w:rPr>
          <w:sz w:val="22"/>
          <w:szCs w:val="22"/>
        </w:rPr>
        <w:t xml:space="preserve"> training</w:t>
      </w:r>
      <w:r w:rsidR="00C0086A" w:rsidRPr="005C5CEB">
        <w:rPr>
          <w:sz w:val="22"/>
          <w:szCs w:val="22"/>
        </w:rPr>
        <w:t>.</w:t>
      </w:r>
    </w:p>
    <w:p w:rsidR="007659F1" w:rsidRPr="005C5CEB" w:rsidRDefault="00DA3F69" w:rsidP="00E8172A">
      <w:pPr>
        <w:pStyle w:val="ListParagraph"/>
        <w:numPr>
          <w:ilvl w:val="1"/>
          <w:numId w:val="2"/>
        </w:numPr>
        <w:rPr>
          <w:sz w:val="22"/>
          <w:szCs w:val="22"/>
        </w:rPr>
      </w:pPr>
      <w:r w:rsidRPr="005C5CEB">
        <w:rPr>
          <w:sz w:val="22"/>
          <w:szCs w:val="22"/>
        </w:rPr>
        <w:t>Devereux Students</w:t>
      </w:r>
      <w:r w:rsidR="00FA5E0F" w:rsidRPr="005C5CEB">
        <w:rPr>
          <w:sz w:val="22"/>
          <w:szCs w:val="22"/>
        </w:rPr>
        <w:t xml:space="preserve"> have</w:t>
      </w:r>
      <w:r w:rsidRPr="005C5CEB">
        <w:rPr>
          <w:sz w:val="22"/>
          <w:szCs w:val="22"/>
        </w:rPr>
        <w:t xml:space="preserve"> a separate</w:t>
      </w:r>
      <w:r w:rsidR="005C5CEB" w:rsidRPr="005C5CEB">
        <w:rPr>
          <w:sz w:val="22"/>
          <w:szCs w:val="22"/>
        </w:rPr>
        <w:t>,</w:t>
      </w:r>
      <w:r w:rsidRPr="005C5CEB">
        <w:rPr>
          <w:sz w:val="22"/>
          <w:szCs w:val="22"/>
        </w:rPr>
        <w:t xml:space="preserve"> </w:t>
      </w:r>
      <w:r w:rsidR="00C631FA" w:rsidRPr="005C5CEB">
        <w:rPr>
          <w:sz w:val="22"/>
          <w:szCs w:val="22"/>
        </w:rPr>
        <w:t>purposely designed area</w:t>
      </w:r>
      <w:r w:rsidRPr="005C5CEB">
        <w:rPr>
          <w:sz w:val="22"/>
          <w:szCs w:val="22"/>
        </w:rPr>
        <w:t xml:space="preserve">, with a separate entrance that gives access to the main Savio Base and </w:t>
      </w:r>
      <w:r w:rsidR="00C631FA" w:rsidRPr="005C5CEB">
        <w:rPr>
          <w:sz w:val="22"/>
          <w:szCs w:val="22"/>
        </w:rPr>
        <w:t xml:space="preserve">the </w:t>
      </w:r>
      <w:r w:rsidRPr="005C5CEB">
        <w:rPr>
          <w:sz w:val="22"/>
          <w:szCs w:val="22"/>
        </w:rPr>
        <w:t>mainstream</w:t>
      </w:r>
      <w:r w:rsidR="00C631FA" w:rsidRPr="005C5CEB">
        <w:rPr>
          <w:sz w:val="22"/>
          <w:szCs w:val="22"/>
        </w:rPr>
        <w:t xml:space="preserve"> </w:t>
      </w:r>
      <w:r w:rsidR="00C271C1" w:rsidRPr="005C5CEB">
        <w:rPr>
          <w:sz w:val="22"/>
          <w:szCs w:val="22"/>
        </w:rPr>
        <w:t>school</w:t>
      </w:r>
      <w:r w:rsidRPr="005C5CEB">
        <w:rPr>
          <w:sz w:val="22"/>
          <w:szCs w:val="22"/>
        </w:rPr>
        <w:t xml:space="preserve"> yet is </w:t>
      </w:r>
      <w:r w:rsidR="00FA5E0F" w:rsidRPr="005C5CEB">
        <w:rPr>
          <w:sz w:val="22"/>
          <w:szCs w:val="22"/>
        </w:rPr>
        <w:t xml:space="preserve">self contained </w:t>
      </w:r>
      <w:r w:rsidRPr="005C5CEB">
        <w:rPr>
          <w:sz w:val="22"/>
          <w:szCs w:val="22"/>
        </w:rPr>
        <w:t xml:space="preserve">enough to allow </w:t>
      </w:r>
      <w:r w:rsidR="0016279F" w:rsidRPr="005C5CEB">
        <w:rPr>
          <w:sz w:val="22"/>
          <w:szCs w:val="22"/>
        </w:rPr>
        <w:t>young people</w:t>
      </w:r>
      <w:r w:rsidRPr="005C5CEB">
        <w:rPr>
          <w:sz w:val="22"/>
          <w:szCs w:val="22"/>
        </w:rPr>
        <w:t xml:space="preserve"> who struggle with a school environment to have lessons in a small setting away from the main corridors. This base area </w:t>
      </w:r>
      <w:r w:rsidR="00FA5E0F" w:rsidRPr="005C5CEB">
        <w:rPr>
          <w:sz w:val="22"/>
          <w:szCs w:val="22"/>
        </w:rPr>
        <w:t>has</w:t>
      </w:r>
      <w:r w:rsidRPr="005C5CEB">
        <w:rPr>
          <w:sz w:val="22"/>
          <w:szCs w:val="22"/>
        </w:rPr>
        <w:t xml:space="preserve"> a separate outside space, social area and dedicated therapy and teaching areas. There </w:t>
      </w:r>
      <w:r w:rsidR="00FA5E0F" w:rsidRPr="005C5CEB">
        <w:rPr>
          <w:sz w:val="22"/>
          <w:szCs w:val="22"/>
        </w:rPr>
        <w:t>is</w:t>
      </w:r>
      <w:r w:rsidRPr="005C5CEB">
        <w:rPr>
          <w:sz w:val="22"/>
          <w:szCs w:val="22"/>
        </w:rPr>
        <w:t xml:space="preserve"> also a low-stimulus time out room. </w:t>
      </w:r>
    </w:p>
    <w:p w:rsidR="00C631FA" w:rsidRPr="005C5CEB" w:rsidRDefault="00C631FA" w:rsidP="00C631FA">
      <w:pPr>
        <w:pStyle w:val="ListParagraph"/>
        <w:numPr>
          <w:ilvl w:val="1"/>
          <w:numId w:val="2"/>
        </w:numPr>
        <w:rPr>
          <w:rFonts w:eastAsia="Calibri" w:cs="Arial"/>
          <w:sz w:val="22"/>
          <w:szCs w:val="22"/>
        </w:rPr>
      </w:pPr>
      <w:r w:rsidRPr="005C5CEB">
        <w:rPr>
          <w:sz w:val="22"/>
          <w:szCs w:val="22"/>
        </w:rPr>
        <w:t xml:space="preserve">All </w:t>
      </w:r>
      <w:r w:rsidR="0016279F" w:rsidRPr="005C5CEB">
        <w:rPr>
          <w:sz w:val="22"/>
          <w:szCs w:val="22"/>
        </w:rPr>
        <w:t xml:space="preserve">young people </w:t>
      </w:r>
      <w:r w:rsidR="00FA5E0F" w:rsidRPr="005C5CEB">
        <w:rPr>
          <w:sz w:val="22"/>
          <w:szCs w:val="22"/>
        </w:rPr>
        <w:t>are</w:t>
      </w:r>
      <w:r w:rsidRPr="005C5CEB">
        <w:rPr>
          <w:sz w:val="22"/>
          <w:szCs w:val="22"/>
        </w:rPr>
        <w:t xml:space="preserve"> fully assessed both in terms of ASD/SCD needs and in terms of emotional wellbeing, safety and resilience. Each </w:t>
      </w:r>
      <w:r w:rsidR="0016279F" w:rsidRPr="005C5CEB">
        <w:rPr>
          <w:sz w:val="22"/>
          <w:szCs w:val="22"/>
        </w:rPr>
        <w:t>young person</w:t>
      </w:r>
      <w:r w:rsidRPr="005C5CEB">
        <w:rPr>
          <w:sz w:val="22"/>
          <w:szCs w:val="22"/>
        </w:rPr>
        <w:t xml:space="preserve"> </w:t>
      </w:r>
      <w:r w:rsidR="00FA5E0F" w:rsidRPr="005C5CEB">
        <w:rPr>
          <w:sz w:val="22"/>
          <w:szCs w:val="22"/>
        </w:rPr>
        <w:t>has</w:t>
      </w:r>
      <w:r w:rsidRPr="005C5CEB">
        <w:rPr>
          <w:sz w:val="22"/>
          <w:szCs w:val="22"/>
        </w:rPr>
        <w:t xml:space="preserve"> a personalised risk assessment and care plan that will work towards EHCP objectives.</w:t>
      </w:r>
    </w:p>
    <w:p w:rsidR="00DA3F69" w:rsidRPr="005C5CEB" w:rsidRDefault="007659F1" w:rsidP="00DA3F69">
      <w:pPr>
        <w:pStyle w:val="ListParagraph"/>
        <w:numPr>
          <w:ilvl w:val="1"/>
          <w:numId w:val="2"/>
        </w:numPr>
        <w:rPr>
          <w:rFonts w:eastAsia="Calibri" w:cs="Arial"/>
          <w:sz w:val="22"/>
          <w:szCs w:val="22"/>
        </w:rPr>
      </w:pPr>
      <w:r w:rsidRPr="005C5CEB">
        <w:rPr>
          <w:sz w:val="22"/>
          <w:szCs w:val="22"/>
        </w:rPr>
        <w:lastRenderedPageBreak/>
        <w:t xml:space="preserve">Each </w:t>
      </w:r>
      <w:r w:rsidR="0016279F" w:rsidRPr="005C5CEB">
        <w:rPr>
          <w:sz w:val="22"/>
          <w:szCs w:val="22"/>
        </w:rPr>
        <w:t>young person</w:t>
      </w:r>
      <w:r w:rsidRPr="005C5CEB">
        <w:rPr>
          <w:sz w:val="22"/>
          <w:szCs w:val="22"/>
        </w:rPr>
        <w:t xml:space="preserve"> admitted into the base </w:t>
      </w:r>
      <w:r w:rsidR="0016279F" w:rsidRPr="005C5CEB">
        <w:rPr>
          <w:sz w:val="22"/>
          <w:szCs w:val="22"/>
        </w:rPr>
        <w:t>has</w:t>
      </w:r>
      <w:r w:rsidRPr="005C5CEB">
        <w:rPr>
          <w:sz w:val="22"/>
          <w:szCs w:val="22"/>
        </w:rPr>
        <w:t xml:space="preserve"> a key worker and the support</w:t>
      </w:r>
      <w:r w:rsidR="0016279F" w:rsidRPr="005C5CEB">
        <w:rPr>
          <w:sz w:val="22"/>
          <w:szCs w:val="22"/>
        </w:rPr>
        <w:t xml:space="preserve"> is</w:t>
      </w:r>
      <w:r w:rsidRPr="005C5CEB">
        <w:rPr>
          <w:sz w:val="22"/>
          <w:szCs w:val="22"/>
        </w:rPr>
        <w:t xml:space="preserve"> provided for parents and </w:t>
      </w:r>
      <w:r w:rsidR="0016279F" w:rsidRPr="005C5CEB">
        <w:rPr>
          <w:sz w:val="22"/>
          <w:szCs w:val="22"/>
        </w:rPr>
        <w:t>for the young people</w:t>
      </w:r>
      <w:r w:rsidRPr="005C5CEB">
        <w:rPr>
          <w:sz w:val="22"/>
          <w:szCs w:val="22"/>
        </w:rPr>
        <w:t xml:space="preserve">.  </w:t>
      </w:r>
    </w:p>
    <w:p w:rsidR="007659F1" w:rsidRPr="005C5CEB" w:rsidRDefault="00DA3F69" w:rsidP="00E8172A">
      <w:pPr>
        <w:pStyle w:val="ListParagraph"/>
        <w:numPr>
          <w:ilvl w:val="1"/>
          <w:numId w:val="2"/>
        </w:numPr>
        <w:rPr>
          <w:rFonts w:eastAsia="Calibri" w:cs="Arial"/>
          <w:sz w:val="22"/>
          <w:szCs w:val="22"/>
        </w:rPr>
      </w:pPr>
      <w:r w:rsidRPr="005C5CEB">
        <w:rPr>
          <w:rFonts w:eastAsia="Calibri" w:cs="Arial"/>
          <w:sz w:val="22"/>
          <w:szCs w:val="22"/>
        </w:rPr>
        <w:t xml:space="preserve">There </w:t>
      </w:r>
      <w:r w:rsidR="0016279F" w:rsidRPr="005C5CEB">
        <w:rPr>
          <w:rFonts w:eastAsia="Calibri" w:cs="Arial"/>
          <w:sz w:val="22"/>
          <w:szCs w:val="22"/>
        </w:rPr>
        <w:t>are</w:t>
      </w:r>
      <w:r w:rsidR="007659F1" w:rsidRPr="005C5CEB">
        <w:rPr>
          <w:rFonts w:eastAsia="Calibri" w:cs="Arial"/>
          <w:sz w:val="22"/>
          <w:szCs w:val="22"/>
        </w:rPr>
        <w:t xml:space="preserve"> break and lunch activities</w:t>
      </w:r>
      <w:r w:rsidRPr="005C5CEB">
        <w:rPr>
          <w:rFonts w:eastAsia="Calibri" w:cs="Arial"/>
          <w:sz w:val="22"/>
          <w:szCs w:val="22"/>
        </w:rPr>
        <w:t xml:space="preserve"> provided</w:t>
      </w:r>
      <w:r w:rsidR="007659F1" w:rsidRPr="005C5CEB">
        <w:rPr>
          <w:rFonts w:eastAsia="Calibri" w:cs="Arial"/>
          <w:sz w:val="22"/>
          <w:szCs w:val="22"/>
        </w:rPr>
        <w:t xml:space="preserve"> in a small structured environment</w:t>
      </w:r>
      <w:r w:rsidRPr="005C5CEB">
        <w:rPr>
          <w:rFonts w:eastAsia="Calibri" w:cs="Arial"/>
          <w:sz w:val="22"/>
          <w:szCs w:val="22"/>
        </w:rPr>
        <w:t xml:space="preserve">. </w:t>
      </w:r>
      <w:r w:rsidR="0016279F" w:rsidRPr="005C5CEB">
        <w:rPr>
          <w:rFonts w:eastAsia="Calibri" w:cs="Arial"/>
          <w:sz w:val="22"/>
          <w:szCs w:val="22"/>
        </w:rPr>
        <w:t>Young people are</w:t>
      </w:r>
      <w:r w:rsidRPr="005C5CEB">
        <w:rPr>
          <w:rFonts w:eastAsia="Calibri" w:cs="Arial"/>
          <w:sz w:val="22"/>
          <w:szCs w:val="22"/>
        </w:rPr>
        <w:t xml:space="preserve"> able to, if they wish and if parents and professionals agree, to access social time in the Savio Base when ready for this. </w:t>
      </w:r>
    </w:p>
    <w:p w:rsidR="00C0086A" w:rsidRPr="005C5CEB" w:rsidRDefault="00C631FA" w:rsidP="00C0086A">
      <w:pPr>
        <w:pStyle w:val="ListParagraph"/>
        <w:numPr>
          <w:ilvl w:val="1"/>
          <w:numId w:val="2"/>
        </w:numPr>
        <w:rPr>
          <w:rFonts w:eastAsia="Calibri" w:cs="Arial"/>
          <w:sz w:val="22"/>
          <w:szCs w:val="22"/>
        </w:rPr>
      </w:pPr>
      <w:r w:rsidRPr="005C5CEB">
        <w:rPr>
          <w:rFonts w:eastAsia="Calibri" w:cs="Arial"/>
          <w:sz w:val="22"/>
          <w:szCs w:val="22"/>
        </w:rPr>
        <w:t>The Devereux Base p</w:t>
      </w:r>
      <w:r w:rsidR="007659F1" w:rsidRPr="005C5CEB">
        <w:rPr>
          <w:rFonts w:eastAsia="Calibri" w:cs="Arial"/>
          <w:sz w:val="22"/>
          <w:szCs w:val="22"/>
        </w:rPr>
        <w:t>rovide</w:t>
      </w:r>
      <w:r w:rsidR="0016279F" w:rsidRPr="005C5CEB">
        <w:rPr>
          <w:rFonts w:eastAsia="Calibri" w:cs="Arial"/>
          <w:sz w:val="22"/>
          <w:szCs w:val="22"/>
        </w:rPr>
        <w:t>s</w:t>
      </w:r>
      <w:r w:rsidR="007659F1" w:rsidRPr="005C5CEB">
        <w:rPr>
          <w:rFonts w:eastAsia="Calibri" w:cs="Arial"/>
          <w:sz w:val="22"/>
          <w:szCs w:val="22"/>
        </w:rPr>
        <w:t xml:space="preserve"> complimentary support programs such as Friends </w:t>
      </w:r>
      <w:r w:rsidR="00FA5E0F" w:rsidRPr="005C5CEB">
        <w:rPr>
          <w:rFonts w:eastAsia="Calibri" w:cs="Arial"/>
          <w:sz w:val="22"/>
          <w:szCs w:val="22"/>
        </w:rPr>
        <w:t xml:space="preserve">for Life </w:t>
      </w:r>
      <w:r w:rsidR="007659F1" w:rsidRPr="005C5CEB">
        <w:rPr>
          <w:rFonts w:eastAsia="Calibri" w:cs="Arial"/>
          <w:sz w:val="22"/>
          <w:szCs w:val="22"/>
        </w:rPr>
        <w:t>Groups, Yoga and Therapeutic Play to build emotional resilience and personal well-being</w:t>
      </w:r>
      <w:r w:rsidR="00FA5E0F" w:rsidRPr="005C5CEB">
        <w:rPr>
          <w:rFonts w:eastAsia="Calibri" w:cs="Arial"/>
          <w:sz w:val="22"/>
          <w:szCs w:val="22"/>
        </w:rPr>
        <w:t>.</w:t>
      </w:r>
      <w:r w:rsidR="007659F1" w:rsidRPr="005C5CEB">
        <w:rPr>
          <w:rFonts w:eastAsia="Calibri" w:cs="Arial"/>
          <w:sz w:val="22"/>
          <w:szCs w:val="22"/>
        </w:rPr>
        <w:t xml:space="preserve"> </w:t>
      </w:r>
    </w:p>
    <w:p w:rsidR="00C0086A" w:rsidRPr="005C5CEB" w:rsidRDefault="00C0086A" w:rsidP="00C0086A">
      <w:pPr>
        <w:pStyle w:val="ListParagraph"/>
        <w:ind w:left="1440"/>
        <w:rPr>
          <w:rFonts w:eastAsia="Calibri" w:cs="Arial"/>
          <w:sz w:val="22"/>
          <w:szCs w:val="22"/>
        </w:rPr>
      </w:pPr>
    </w:p>
    <w:p w:rsidR="00C0086A" w:rsidRPr="00C271C1" w:rsidRDefault="00C0086A" w:rsidP="00C0086A">
      <w:pPr>
        <w:pStyle w:val="ListParagraph"/>
        <w:numPr>
          <w:ilvl w:val="0"/>
          <w:numId w:val="2"/>
        </w:numPr>
        <w:rPr>
          <w:rFonts w:eastAsia="Calibri" w:cs="Arial"/>
          <w:sz w:val="22"/>
          <w:szCs w:val="22"/>
        </w:rPr>
      </w:pPr>
      <w:r w:rsidRPr="00C271C1">
        <w:rPr>
          <w:rFonts w:eastAsia="Calibri" w:cs="Arial"/>
          <w:sz w:val="22"/>
          <w:szCs w:val="22"/>
        </w:rPr>
        <w:t>Therapy input</w:t>
      </w:r>
      <w:r w:rsidR="005C5CEB" w:rsidRPr="00C271C1">
        <w:rPr>
          <w:rFonts w:eastAsia="Calibri" w:cs="Arial"/>
          <w:sz w:val="22"/>
          <w:szCs w:val="22"/>
        </w:rPr>
        <w:t xml:space="preserve"> –</w:t>
      </w:r>
      <w:r w:rsidR="00C271C1">
        <w:t>Individual therapy</w:t>
      </w:r>
      <w:r w:rsidR="00C271C1" w:rsidRPr="00C271C1">
        <w:t xml:space="preserve"> for each young person will be offered in line with their EHCP </w:t>
      </w:r>
      <w:r w:rsidR="00C271C1" w:rsidRPr="00C271C1">
        <w:rPr>
          <w:iCs/>
        </w:rPr>
        <w:t xml:space="preserve">and in negotiation with </w:t>
      </w:r>
      <w:r w:rsidR="00C271C1">
        <w:rPr>
          <w:iCs/>
        </w:rPr>
        <w:t>the multi agency team</w:t>
      </w:r>
    </w:p>
    <w:p w:rsidR="00C0086A" w:rsidRPr="005C5CEB" w:rsidRDefault="00C0086A" w:rsidP="00C0086A">
      <w:pPr>
        <w:pStyle w:val="ListParagraph"/>
        <w:rPr>
          <w:rFonts w:eastAsia="Calibri" w:cs="Arial"/>
          <w:sz w:val="22"/>
          <w:szCs w:val="22"/>
        </w:rPr>
      </w:pPr>
    </w:p>
    <w:p w:rsidR="00C0086A" w:rsidRPr="005C5CEB" w:rsidRDefault="00C0086A" w:rsidP="005C5CEB">
      <w:pPr>
        <w:pStyle w:val="ListParagraph"/>
        <w:numPr>
          <w:ilvl w:val="1"/>
          <w:numId w:val="2"/>
        </w:numPr>
        <w:rPr>
          <w:sz w:val="22"/>
          <w:szCs w:val="22"/>
        </w:rPr>
      </w:pPr>
      <w:r w:rsidRPr="005C5CEB">
        <w:rPr>
          <w:sz w:val="22"/>
          <w:szCs w:val="22"/>
        </w:rPr>
        <w:t>The role of Speech and Language Therapy (SaLT) includes:</w:t>
      </w:r>
    </w:p>
    <w:p w:rsidR="00C0086A" w:rsidRPr="005C5CEB" w:rsidRDefault="00C0086A" w:rsidP="005C5CEB">
      <w:pPr>
        <w:pStyle w:val="ListParagraph"/>
        <w:numPr>
          <w:ilvl w:val="0"/>
          <w:numId w:val="5"/>
        </w:numPr>
        <w:autoSpaceDE w:val="0"/>
        <w:autoSpaceDN w:val="0"/>
      </w:pPr>
      <w:r w:rsidRPr="005C5CEB">
        <w:t xml:space="preserve">Identifying communication and interaction needs of </w:t>
      </w:r>
      <w:r w:rsidR="005C5CEB" w:rsidRPr="005C5CEB">
        <w:t xml:space="preserve">the </w:t>
      </w:r>
      <w:r w:rsidRPr="005C5CEB">
        <w:t xml:space="preserve">young people </w:t>
      </w:r>
    </w:p>
    <w:p w:rsidR="00C0086A" w:rsidRPr="005C5CEB" w:rsidRDefault="00C0086A" w:rsidP="005C5CEB">
      <w:pPr>
        <w:pStyle w:val="ListParagraph"/>
        <w:numPr>
          <w:ilvl w:val="0"/>
          <w:numId w:val="5"/>
        </w:numPr>
        <w:autoSpaceDE w:val="0"/>
        <w:autoSpaceDN w:val="0"/>
      </w:pPr>
      <w:r w:rsidRPr="005C5CEB">
        <w:rPr>
          <w:color w:val="333333"/>
        </w:rPr>
        <w:t xml:space="preserve">Maximising opportunities for individuals to develop their receptive and </w:t>
      </w:r>
      <w:r w:rsidR="005C5CEB" w:rsidRPr="005C5CEB">
        <w:rPr>
          <w:color w:val="333333"/>
        </w:rPr>
        <w:t xml:space="preserve">     </w:t>
      </w:r>
      <w:r w:rsidRPr="005C5CEB">
        <w:rPr>
          <w:color w:val="333333"/>
        </w:rPr>
        <w:t>expressive communication skills</w:t>
      </w:r>
      <w:r w:rsidRPr="005C5CEB">
        <w:t>.</w:t>
      </w:r>
    </w:p>
    <w:p w:rsidR="00C0086A" w:rsidRPr="005C5CEB" w:rsidRDefault="00C0086A" w:rsidP="005C5CEB">
      <w:pPr>
        <w:pStyle w:val="ListParagraph"/>
        <w:numPr>
          <w:ilvl w:val="0"/>
          <w:numId w:val="5"/>
        </w:numPr>
        <w:autoSpaceDE w:val="0"/>
        <w:autoSpaceDN w:val="0"/>
      </w:pPr>
      <w:r w:rsidRPr="005C5CEB">
        <w:t>Helping young people develop their social communication skills</w:t>
      </w:r>
      <w:r w:rsidR="005C5CEB" w:rsidRPr="005C5CEB">
        <w:t>.</w:t>
      </w:r>
    </w:p>
    <w:p w:rsidR="00C0086A" w:rsidRPr="005C5CEB" w:rsidRDefault="00C0086A" w:rsidP="005C5CEB">
      <w:pPr>
        <w:pStyle w:val="ListParagraph"/>
        <w:numPr>
          <w:ilvl w:val="0"/>
          <w:numId w:val="5"/>
        </w:numPr>
        <w:autoSpaceDE w:val="0"/>
        <w:autoSpaceDN w:val="0"/>
      </w:pPr>
      <w:r w:rsidRPr="005C5CEB">
        <w:t>Developing awareness of social, emotional and mental health and w</w:t>
      </w:r>
      <w:r w:rsidR="005C5CEB" w:rsidRPr="005C5CEB">
        <w:t xml:space="preserve">ellbeing </w:t>
      </w:r>
      <w:r w:rsidRPr="005C5CEB">
        <w:t xml:space="preserve">and the role communication plays in this. </w:t>
      </w:r>
    </w:p>
    <w:p w:rsidR="00C0086A" w:rsidRPr="005C5CEB" w:rsidRDefault="00C0086A" w:rsidP="00C0086A">
      <w:pPr>
        <w:pStyle w:val="ListParagraph"/>
        <w:autoSpaceDE w:val="0"/>
        <w:autoSpaceDN w:val="0"/>
        <w:ind w:hanging="360"/>
        <w:rPr>
          <w:sz w:val="22"/>
          <w:szCs w:val="22"/>
        </w:rPr>
      </w:pPr>
    </w:p>
    <w:p w:rsidR="00C0086A" w:rsidRPr="005C5CEB" w:rsidRDefault="00C0086A" w:rsidP="005C5CEB">
      <w:pPr>
        <w:pStyle w:val="ListParagraph"/>
        <w:numPr>
          <w:ilvl w:val="1"/>
          <w:numId w:val="2"/>
        </w:numPr>
        <w:rPr>
          <w:sz w:val="22"/>
          <w:szCs w:val="22"/>
        </w:rPr>
      </w:pPr>
      <w:r w:rsidRPr="005C5CEB">
        <w:rPr>
          <w:sz w:val="22"/>
          <w:szCs w:val="22"/>
        </w:rPr>
        <w:t>The role of the Education Psychologists</w:t>
      </w:r>
      <w:r w:rsidR="005C5CEB" w:rsidRPr="005C5CEB">
        <w:rPr>
          <w:sz w:val="22"/>
          <w:szCs w:val="22"/>
        </w:rPr>
        <w:t xml:space="preserve"> includes</w:t>
      </w:r>
      <w:r w:rsidRPr="005C5CEB">
        <w:rPr>
          <w:sz w:val="22"/>
          <w:szCs w:val="22"/>
        </w:rPr>
        <w:t>:</w:t>
      </w:r>
    </w:p>
    <w:p w:rsidR="00C0086A" w:rsidRPr="005C5CEB" w:rsidRDefault="00C0086A" w:rsidP="00C0086A">
      <w:pPr>
        <w:pStyle w:val="ListParagraph"/>
        <w:numPr>
          <w:ilvl w:val="0"/>
          <w:numId w:val="3"/>
        </w:numPr>
        <w:rPr>
          <w:sz w:val="22"/>
          <w:szCs w:val="22"/>
        </w:rPr>
      </w:pPr>
      <w:r w:rsidRPr="005C5CEB">
        <w:rPr>
          <w:sz w:val="22"/>
          <w:szCs w:val="22"/>
        </w:rPr>
        <w:t>Consultation, assessment and attendance at TAC meetings</w:t>
      </w:r>
    </w:p>
    <w:p w:rsidR="00C0086A" w:rsidRPr="005C5CEB" w:rsidRDefault="00C0086A" w:rsidP="00C0086A">
      <w:pPr>
        <w:pStyle w:val="ListParagraph"/>
        <w:numPr>
          <w:ilvl w:val="0"/>
          <w:numId w:val="3"/>
        </w:numPr>
        <w:rPr>
          <w:sz w:val="22"/>
          <w:szCs w:val="22"/>
        </w:rPr>
      </w:pPr>
      <w:r w:rsidRPr="005C5CEB">
        <w:rPr>
          <w:sz w:val="22"/>
          <w:szCs w:val="22"/>
        </w:rPr>
        <w:t>Person-centred planning approaches such as PATH, Circle of Adults</w:t>
      </w:r>
    </w:p>
    <w:p w:rsidR="00C0086A" w:rsidRPr="005C5CEB" w:rsidRDefault="00C0086A" w:rsidP="00C0086A">
      <w:pPr>
        <w:pStyle w:val="ListParagraph"/>
        <w:numPr>
          <w:ilvl w:val="0"/>
          <w:numId w:val="3"/>
        </w:numPr>
        <w:rPr>
          <w:sz w:val="22"/>
          <w:szCs w:val="22"/>
        </w:rPr>
      </w:pPr>
      <w:r w:rsidRPr="005C5CEB">
        <w:rPr>
          <w:sz w:val="22"/>
          <w:szCs w:val="22"/>
        </w:rPr>
        <w:lastRenderedPageBreak/>
        <w:t>Tailored individual/group interventions for developing social/emotional well being including promoting resilience, managing anxiety, promoting positive self-perceptions</w:t>
      </w:r>
      <w:r w:rsidR="005C5CEB" w:rsidRPr="005C5CEB">
        <w:rPr>
          <w:sz w:val="22"/>
          <w:szCs w:val="22"/>
        </w:rPr>
        <w:t>.</w:t>
      </w:r>
    </w:p>
    <w:p w:rsidR="00C0086A" w:rsidRPr="005C5CEB" w:rsidRDefault="00C0086A" w:rsidP="00C0086A">
      <w:pPr>
        <w:pStyle w:val="ListParagraph"/>
        <w:numPr>
          <w:ilvl w:val="0"/>
          <w:numId w:val="3"/>
        </w:numPr>
        <w:rPr>
          <w:sz w:val="22"/>
          <w:szCs w:val="22"/>
        </w:rPr>
      </w:pPr>
      <w:r w:rsidRPr="005C5CEB">
        <w:rPr>
          <w:sz w:val="22"/>
          <w:szCs w:val="22"/>
        </w:rPr>
        <w:t>Therapeutic interventions including CBT, Narrative Approaches and Therapeutic Play</w:t>
      </w:r>
      <w:r w:rsidR="005C5CEB" w:rsidRPr="005C5CEB">
        <w:rPr>
          <w:sz w:val="22"/>
          <w:szCs w:val="22"/>
        </w:rPr>
        <w:t>.</w:t>
      </w:r>
    </w:p>
    <w:p w:rsidR="005C5CEB" w:rsidRPr="005C5CEB" w:rsidRDefault="00C0086A" w:rsidP="00C0086A">
      <w:pPr>
        <w:pStyle w:val="ListParagraph"/>
        <w:numPr>
          <w:ilvl w:val="0"/>
          <w:numId w:val="3"/>
        </w:numPr>
        <w:rPr>
          <w:rFonts w:eastAsia="Calibri" w:cs="Arial"/>
          <w:sz w:val="22"/>
          <w:szCs w:val="22"/>
        </w:rPr>
      </w:pPr>
      <w:r w:rsidRPr="005C5CEB">
        <w:rPr>
          <w:sz w:val="22"/>
          <w:szCs w:val="22"/>
        </w:rPr>
        <w:t>Manualised, evidence-based interventions such as Friends for Life and Circle of Friends interventions</w:t>
      </w:r>
      <w:r w:rsidRPr="005C5CEB">
        <w:rPr>
          <w:rFonts w:eastAsia="Times New Roman"/>
          <w:sz w:val="22"/>
          <w:szCs w:val="22"/>
        </w:rPr>
        <w:t xml:space="preserve"> </w:t>
      </w:r>
    </w:p>
    <w:p w:rsidR="00C0086A" w:rsidRPr="005C5CEB" w:rsidRDefault="00C0086A" w:rsidP="00C0086A">
      <w:pPr>
        <w:pStyle w:val="ListParagraph"/>
        <w:numPr>
          <w:ilvl w:val="0"/>
          <w:numId w:val="3"/>
        </w:numPr>
        <w:rPr>
          <w:rFonts w:eastAsia="Calibri" w:cs="Arial"/>
          <w:sz w:val="22"/>
          <w:szCs w:val="22"/>
        </w:rPr>
      </w:pPr>
      <w:r w:rsidRPr="005C5CEB">
        <w:rPr>
          <w:rFonts w:eastAsia="Times New Roman"/>
          <w:sz w:val="22"/>
          <w:szCs w:val="22"/>
        </w:rPr>
        <w:t>Reflective supervision to school staff (reflective space)</w:t>
      </w:r>
    </w:p>
    <w:p w:rsidR="00C0086A" w:rsidRPr="005C5CEB" w:rsidRDefault="00C0086A" w:rsidP="00C0086A">
      <w:pPr>
        <w:pStyle w:val="ListParagraph"/>
        <w:ind w:left="1080"/>
        <w:rPr>
          <w:sz w:val="22"/>
          <w:szCs w:val="22"/>
        </w:rPr>
      </w:pPr>
    </w:p>
    <w:p w:rsidR="00C0086A" w:rsidRPr="005C5CEB" w:rsidRDefault="00C0086A" w:rsidP="005C5CEB">
      <w:pPr>
        <w:pStyle w:val="ListParagraph"/>
        <w:numPr>
          <w:ilvl w:val="1"/>
          <w:numId w:val="2"/>
        </w:numPr>
        <w:rPr>
          <w:rFonts w:eastAsia="Times New Roman"/>
          <w:sz w:val="22"/>
          <w:szCs w:val="22"/>
        </w:rPr>
      </w:pPr>
      <w:r w:rsidRPr="005C5CEB">
        <w:rPr>
          <w:rFonts w:eastAsia="Times New Roman"/>
          <w:sz w:val="22"/>
          <w:szCs w:val="22"/>
        </w:rPr>
        <w:t xml:space="preserve">The </w:t>
      </w:r>
      <w:r w:rsidR="005C5CEB" w:rsidRPr="005C5CEB">
        <w:rPr>
          <w:rFonts w:eastAsia="Times New Roman"/>
          <w:sz w:val="22"/>
          <w:szCs w:val="22"/>
        </w:rPr>
        <w:t xml:space="preserve">role of the </w:t>
      </w:r>
      <w:r w:rsidRPr="005C5CEB">
        <w:rPr>
          <w:rFonts w:eastAsia="Times New Roman"/>
          <w:sz w:val="22"/>
          <w:szCs w:val="22"/>
        </w:rPr>
        <w:t>primary mental health workers</w:t>
      </w:r>
      <w:r w:rsidR="005C5CEB" w:rsidRPr="005C5CEB">
        <w:rPr>
          <w:rFonts w:eastAsia="Times New Roman"/>
          <w:sz w:val="22"/>
          <w:szCs w:val="22"/>
        </w:rPr>
        <w:t xml:space="preserve"> includes:</w:t>
      </w:r>
      <w:r w:rsidRPr="005C5CEB">
        <w:rPr>
          <w:rFonts w:eastAsia="Times New Roman"/>
          <w:sz w:val="22"/>
          <w:szCs w:val="22"/>
        </w:rPr>
        <w:t xml:space="preserve"> </w:t>
      </w:r>
    </w:p>
    <w:p w:rsidR="00C0086A" w:rsidRPr="005C5CEB" w:rsidRDefault="005C5CEB" w:rsidP="005C5CEB">
      <w:pPr>
        <w:pStyle w:val="ListParagraph"/>
        <w:numPr>
          <w:ilvl w:val="0"/>
          <w:numId w:val="4"/>
        </w:numPr>
        <w:rPr>
          <w:rFonts w:eastAsia="Times New Roman"/>
          <w:sz w:val="22"/>
          <w:szCs w:val="22"/>
        </w:rPr>
      </w:pPr>
      <w:r w:rsidRPr="005C5CEB">
        <w:rPr>
          <w:rFonts w:eastAsia="Times New Roman"/>
          <w:sz w:val="22"/>
          <w:szCs w:val="22"/>
        </w:rPr>
        <w:t>T</w:t>
      </w:r>
      <w:r w:rsidR="00C0086A" w:rsidRPr="005C5CEB">
        <w:rPr>
          <w:rFonts w:eastAsia="Times New Roman"/>
          <w:sz w:val="22"/>
          <w:szCs w:val="22"/>
        </w:rPr>
        <w:t>herapeutic</w:t>
      </w:r>
      <w:r w:rsidRPr="005C5CEB">
        <w:rPr>
          <w:rFonts w:eastAsia="Times New Roman"/>
          <w:sz w:val="22"/>
          <w:szCs w:val="22"/>
        </w:rPr>
        <w:t xml:space="preserve"> work with parents or children - </w:t>
      </w:r>
      <w:r w:rsidR="00C0086A" w:rsidRPr="005C5CEB">
        <w:rPr>
          <w:rFonts w:eastAsia="Times New Roman"/>
          <w:sz w:val="22"/>
          <w:szCs w:val="22"/>
        </w:rPr>
        <w:t xml:space="preserve">This </w:t>
      </w:r>
      <w:r w:rsidRPr="005C5CEB">
        <w:rPr>
          <w:rFonts w:eastAsia="Times New Roman"/>
          <w:sz w:val="22"/>
          <w:szCs w:val="22"/>
        </w:rPr>
        <w:t>could be</w:t>
      </w:r>
      <w:r w:rsidR="00C0086A" w:rsidRPr="005C5CEB">
        <w:rPr>
          <w:rFonts w:eastAsia="Times New Roman"/>
          <w:sz w:val="22"/>
          <w:szCs w:val="22"/>
        </w:rPr>
        <w:t xml:space="preserve"> brief packages of support up to 6 sessions or longer term work. </w:t>
      </w:r>
    </w:p>
    <w:p w:rsidR="00C0086A" w:rsidRPr="005C5CEB" w:rsidRDefault="00C0086A" w:rsidP="005C5CEB">
      <w:pPr>
        <w:pStyle w:val="ListParagraph"/>
        <w:numPr>
          <w:ilvl w:val="0"/>
          <w:numId w:val="4"/>
        </w:numPr>
        <w:rPr>
          <w:rFonts w:eastAsia="Times New Roman"/>
          <w:sz w:val="22"/>
          <w:szCs w:val="22"/>
        </w:rPr>
      </w:pPr>
      <w:r w:rsidRPr="005C5CEB">
        <w:rPr>
          <w:rFonts w:eastAsia="Times New Roman"/>
          <w:sz w:val="22"/>
          <w:szCs w:val="22"/>
        </w:rPr>
        <w:t xml:space="preserve">CBT or other individualised therapeutic work to support with management of anxiety, low mood etc. </w:t>
      </w:r>
    </w:p>
    <w:p w:rsidR="005C5CEB" w:rsidRPr="005C5CEB" w:rsidRDefault="005C5CEB" w:rsidP="005C5CEB">
      <w:pPr>
        <w:pStyle w:val="ListParagraph"/>
        <w:numPr>
          <w:ilvl w:val="0"/>
          <w:numId w:val="4"/>
        </w:numPr>
        <w:rPr>
          <w:rFonts w:eastAsia="Times New Roman"/>
          <w:sz w:val="22"/>
          <w:szCs w:val="22"/>
        </w:rPr>
      </w:pPr>
      <w:r w:rsidRPr="005C5CEB">
        <w:rPr>
          <w:rFonts w:eastAsia="Times New Roman"/>
          <w:sz w:val="22"/>
          <w:szCs w:val="22"/>
        </w:rPr>
        <w:t>W</w:t>
      </w:r>
      <w:r w:rsidR="00C0086A" w:rsidRPr="005C5CEB">
        <w:rPr>
          <w:rFonts w:eastAsia="Times New Roman"/>
          <w:sz w:val="22"/>
          <w:szCs w:val="22"/>
        </w:rPr>
        <w:t xml:space="preserve">orkshops for parents or staff on self harm, anxiety/worry, attachment, eating disorders etc. </w:t>
      </w:r>
    </w:p>
    <w:p w:rsidR="00C0086A" w:rsidRPr="005C5CEB" w:rsidRDefault="005C5CEB" w:rsidP="005C5CEB">
      <w:pPr>
        <w:pStyle w:val="ListParagraph"/>
        <w:numPr>
          <w:ilvl w:val="0"/>
          <w:numId w:val="4"/>
        </w:numPr>
        <w:rPr>
          <w:rFonts w:eastAsia="Times New Roman"/>
          <w:sz w:val="22"/>
          <w:szCs w:val="22"/>
        </w:rPr>
      </w:pPr>
      <w:r w:rsidRPr="005C5CEB">
        <w:rPr>
          <w:rFonts w:eastAsia="Times New Roman"/>
          <w:sz w:val="22"/>
          <w:szCs w:val="22"/>
        </w:rPr>
        <w:t>D</w:t>
      </w:r>
      <w:r w:rsidR="00C0086A" w:rsidRPr="005C5CEB">
        <w:rPr>
          <w:rFonts w:eastAsia="Times New Roman"/>
          <w:sz w:val="22"/>
          <w:szCs w:val="22"/>
        </w:rPr>
        <w:t xml:space="preserve">rop in clinics for parents and young people to discuss issues individually. </w:t>
      </w:r>
    </w:p>
    <w:p w:rsidR="00C0086A" w:rsidRPr="005C5CEB" w:rsidRDefault="005C5CEB" w:rsidP="005C5CEB">
      <w:pPr>
        <w:pStyle w:val="ListParagraph"/>
        <w:numPr>
          <w:ilvl w:val="0"/>
          <w:numId w:val="4"/>
        </w:numPr>
        <w:rPr>
          <w:rFonts w:eastAsia="Times New Roman"/>
          <w:sz w:val="22"/>
          <w:szCs w:val="22"/>
        </w:rPr>
      </w:pPr>
      <w:r w:rsidRPr="005C5CEB">
        <w:rPr>
          <w:rFonts w:eastAsia="Times New Roman"/>
          <w:sz w:val="22"/>
          <w:szCs w:val="22"/>
        </w:rPr>
        <w:t>G</w:t>
      </w:r>
      <w:r w:rsidR="00C0086A" w:rsidRPr="005C5CEB">
        <w:rPr>
          <w:rFonts w:eastAsia="Times New Roman"/>
          <w:sz w:val="22"/>
          <w:szCs w:val="22"/>
        </w:rPr>
        <w:t xml:space="preserve">roups for young people </w:t>
      </w:r>
      <w:r w:rsidRPr="005C5CEB">
        <w:rPr>
          <w:rFonts w:eastAsia="Times New Roman"/>
          <w:sz w:val="22"/>
          <w:szCs w:val="22"/>
        </w:rPr>
        <w:t>e.g.</w:t>
      </w:r>
      <w:r w:rsidR="00C0086A" w:rsidRPr="005C5CEB">
        <w:rPr>
          <w:rFonts w:eastAsia="Times New Roman"/>
          <w:sz w:val="22"/>
          <w:szCs w:val="22"/>
        </w:rPr>
        <w:t xml:space="preserve"> </w:t>
      </w:r>
      <w:r w:rsidRPr="005C5CEB">
        <w:rPr>
          <w:rFonts w:eastAsia="Times New Roman"/>
          <w:sz w:val="22"/>
          <w:szCs w:val="22"/>
        </w:rPr>
        <w:t>T</w:t>
      </w:r>
      <w:r w:rsidR="00C0086A" w:rsidRPr="005C5CEB">
        <w:rPr>
          <w:rFonts w:eastAsia="Times New Roman"/>
          <w:sz w:val="22"/>
          <w:szCs w:val="22"/>
        </w:rPr>
        <w:t xml:space="preserve">o support emotional regulation. </w:t>
      </w:r>
    </w:p>
    <w:p w:rsidR="007659F1" w:rsidRDefault="007659F1" w:rsidP="00DB02CB">
      <w:pPr>
        <w:ind w:left="1080"/>
        <w:rPr>
          <w:rFonts w:eastAsia="Calibri" w:cs="Arial"/>
        </w:rPr>
      </w:pPr>
    </w:p>
    <w:p w:rsidR="00FB0BE2" w:rsidRPr="00264CCA" w:rsidRDefault="00FB0BE2" w:rsidP="00E8172A">
      <w:pPr>
        <w:pStyle w:val="ListParagraph"/>
        <w:numPr>
          <w:ilvl w:val="0"/>
          <w:numId w:val="2"/>
        </w:numPr>
        <w:rPr>
          <w:sz w:val="22"/>
          <w:szCs w:val="22"/>
        </w:rPr>
      </w:pPr>
      <w:r w:rsidRPr="00264CCA">
        <w:rPr>
          <w:sz w:val="22"/>
          <w:szCs w:val="22"/>
        </w:rPr>
        <w:t>Holistic approach</w:t>
      </w:r>
    </w:p>
    <w:p w:rsidR="00C631FA" w:rsidRPr="00264CCA" w:rsidRDefault="00C631FA" w:rsidP="00C631FA">
      <w:pPr>
        <w:pStyle w:val="ListParagraph"/>
        <w:numPr>
          <w:ilvl w:val="1"/>
          <w:numId w:val="2"/>
        </w:numPr>
        <w:rPr>
          <w:sz w:val="22"/>
          <w:szCs w:val="22"/>
        </w:rPr>
      </w:pPr>
      <w:r w:rsidRPr="00264CCA">
        <w:rPr>
          <w:sz w:val="22"/>
          <w:szCs w:val="22"/>
        </w:rPr>
        <w:t>The Devereux base provide</w:t>
      </w:r>
      <w:r w:rsidR="0016279F">
        <w:rPr>
          <w:sz w:val="22"/>
          <w:szCs w:val="22"/>
        </w:rPr>
        <w:t>s</w:t>
      </w:r>
      <w:r w:rsidRPr="00264CCA">
        <w:rPr>
          <w:sz w:val="22"/>
          <w:szCs w:val="22"/>
        </w:rPr>
        <w:t xml:space="preserve"> person-c</w:t>
      </w:r>
      <w:r w:rsidR="0095096B">
        <w:rPr>
          <w:sz w:val="22"/>
          <w:szCs w:val="22"/>
        </w:rPr>
        <w:t>e</w:t>
      </w:r>
      <w:r w:rsidRPr="00264CCA">
        <w:rPr>
          <w:sz w:val="22"/>
          <w:szCs w:val="22"/>
        </w:rPr>
        <w:t>ntred planning with highly personalised wrap around support for each student</w:t>
      </w:r>
      <w:r w:rsidR="00C0086A">
        <w:rPr>
          <w:sz w:val="22"/>
          <w:szCs w:val="22"/>
        </w:rPr>
        <w:t xml:space="preserve"> </w:t>
      </w:r>
      <w:r w:rsidR="00FA5E0F">
        <w:rPr>
          <w:sz w:val="22"/>
          <w:szCs w:val="22"/>
        </w:rPr>
        <w:t>(1:1/ group sessions)</w:t>
      </w:r>
      <w:r w:rsidRPr="00264CCA">
        <w:rPr>
          <w:sz w:val="22"/>
          <w:szCs w:val="22"/>
        </w:rPr>
        <w:t xml:space="preserve"> that</w:t>
      </w:r>
      <w:r w:rsidR="0016279F">
        <w:rPr>
          <w:sz w:val="22"/>
          <w:szCs w:val="22"/>
        </w:rPr>
        <w:t xml:space="preserve"> </w:t>
      </w:r>
      <w:r w:rsidRPr="00264CCA">
        <w:rPr>
          <w:sz w:val="22"/>
          <w:szCs w:val="22"/>
        </w:rPr>
        <w:t>consider</w:t>
      </w:r>
      <w:r w:rsidR="0016279F">
        <w:rPr>
          <w:sz w:val="22"/>
          <w:szCs w:val="22"/>
        </w:rPr>
        <w:t>s</w:t>
      </w:r>
      <w:r w:rsidRPr="00264CCA">
        <w:rPr>
          <w:sz w:val="22"/>
          <w:szCs w:val="22"/>
        </w:rPr>
        <w:t xml:space="preserve"> both the mental health, emotional and academic needs of the child.</w:t>
      </w:r>
    </w:p>
    <w:p w:rsidR="00FA5E0F" w:rsidRPr="0016279F" w:rsidRDefault="00C631FA" w:rsidP="003D2703">
      <w:pPr>
        <w:pStyle w:val="ListParagraph"/>
        <w:numPr>
          <w:ilvl w:val="1"/>
          <w:numId w:val="2"/>
        </w:numPr>
        <w:rPr>
          <w:sz w:val="22"/>
          <w:szCs w:val="22"/>
        </w:rPr>
      </w:pPr>
      <w:r w:rsidRPr="0016279F">
        <w:rPr>
          <w:sz w:val="22"/>
          <w:szCs w:val="22"/>
        </w:rPr>
        <w:t>The Devereux Base work</w:t>
      </w:r>
      <w:r w:rsidR="0016279F">
        <w:rPr>
          <w:sz w:val="22"/>
          <w:szCs w:val="22"/>
        </w:rPr>
        <w:t>s</w:t>
      </w:r>
      <w:r w:rsidRPr="0016279F">
        <w:rPr>
          <w:sz w:val="22"/>
          <w:szCs w:val="22"/>
        </w:rPr>
        <w:t xml:space="preserve"> towards establishing strong h</w:t>
      </w:r>
      <w:r w:rsidR="007659F1" w:rsidRPr="0016279F">
        <w:rPr>
          <w:sz w:val="22"/>
          <w:szCs w:val="22"/>
        </w:rPr>
        <w:t xml:space="preserve">ome –school liaison with parent support. </w:t>
      </w:r>
      <w:r w:rsidRPr="0016279F">
        <w:rPr>
          <w:sz w:val="22"/>
          <w:szCs w:val="22"/>
        </w:rPr>
        <w:t>It p</w:t>
      </w:r>
      <w:r w:rsidRPr="0016279F">
        <w:rPr>
          <w:rFonts w:eastAsia="Calibri" w:cs="Arial"/>
          <w:sz w:val="22"/>
          <w:szCs w:val="22"/>
        </w:rPr>
        <w:t>rovide</w:t>
      </w:r>
      <w:r w:rsidR="0016279F">
        <w:rPr>
          <w:rFonts w:eastAsia="Calibri" w:cs="Arial"/>
          <w:sz w:val="22"/>
          <w:szCs w:val="22"/>
        </w:rPr>
        <w:t>s</w:t>
      </w:r>
      <w:r w:rsidR="007659F1" w:rsidRPr="0016279F">
        <w:rPr>
          <w:rFonts w:eastAsia="Calibri" w:cs="Arial"/>
          <w:sz w:val="22"/>
          <w:szCs w:val="22"/>
        </w:rPr>
        <w:t xml:space="preserve"> open doors to parents so they can come and speak to us about anything concerning them in addition to termly calend</w:t>
      </w:r>
      <w:r w:rsidRPr="0016279F">
        <w:rPr>
          <w:rFonts w:eastAsia="Calibri" w:cs="Arial"/>
          <w:sz w:val="22"/>
          <w:szCs w:val="22"/>
        </w:rPr>
        <w:t>ar dates for drop in sessions</w:t>
      </w:r>
      <w:r w:rsidR="0016279F" w:rsidRPr="0016279F">
        <w:rPr>
          <w:rFonts w:eastAsia="Calibri" w:cs="Arial"/>
          <w:sz w:val="22"/>
          <w:szCs w:val="22"/>
        </w:rPr>
        <w:t xml:space="preserve"> to keep parents updated </w:t>
      </w:r>
      <w:r w:rsidR="0016279F" w:rsidRPr="0016279F">
        <w:rPr>
          <w:rFonts w:eastAsia="Calibri" w:cs="Arial"/>
          <w:sz w:val="22"/>
          <w:szCs w:val="22"/>
        </w:rPr>
        <w:lastRenderedPageBreak/>
        <w:t xml:space="preserve">and informed about their child’s progress and plan ahead.  </w:t>
      </w:r>
      <w:r w:rsidRPr="0016279F">
        <w:rPr>
          <w:rFonts w:eastAsia="Calibri" w:cs="Arial"/>
          <w:sz w:val="22"/>
          <w:szCs w:val="22"/>
        </w:rPr>
        <w:t xml:space="preserve">It </w:t>
      </w:r>
      <w:r w:rsidR="00264CCA" w:rsidRPr="0016279F">
        <w:rPr>
          <w:rFonts w:eastAsia="Calibri" w:cs="Arial"/>
          <w:sz w:val="22"/>
          <w:szCs w:val="22"/>
        </w:rPr>
        <w:t>provide</w:t>
      </w:r>
      <w:r w:rsidR="0016279F">
        <w:rPr>
          <w:rFonts w:eastAsia="Calibri" w:cs="Arial"/>
          <w:sz w:val="22"/>
          <w:szCs w:val="22"/>
        </w:rPr>
        <w:t>s</w:t>
      </w:r>
      <w:r w:rsidR="007659F1" w:rsidRPr="0016279F">
        <w:rPr>
          <w:rFonts w:eastAsia="Calibri" w:cs="Arial"/>
          <w:sz w:val="22"/>
          <w:szCs w:val="22"/>
        </w:rPr>
        <w:t xml:space="preserve"> support for parents through termly newsletters updating them of any news relating to Autism and speech and language events. </w:t>
      </w:r>
    </w:p>
    <w:p w:rsidR="00DA3F69" w:rsidRPr="00264CCA" w:rsidRDefault="00C631FA" w:rsidP="00DA3F69">
      <w:pPr>
        <w:pStyle w:val="ListParagraph"/>
        <w:numPr>
          <w:ilvl w:val="1"/>
          <w:numId w:val="2"/>
        </w:numPr>
        <w:rPr>
          <w:rFonts w:eastAsia="Calibri" w:cs="Arial"/>
          <w:sz w:val="22"/>
          <w:szCs w:val="22"/>
        </w:rPr>
      </w:pPr>
      <w:r w:rsidRPr="00264CCA">
        <w:rPr>
          <w:sz w:val="22"/>
          <w:szCs w:val="22"/>
        </w:rPr>
        <w:t xml:space="preserve">The base </w:t>
      </w:r>
      <w:r w:rsidR="00FA5E0F">
        <w:rPr>
          <w:sz w:val="22"/>
          <w:szCs w:val="22"/>
        </w:rPr>
        <w:t>f</w:t>
      </w:r>
      <w:r w:rsidRPr="00264CCA">
        <w:rPr>
          <w:sz w:val="22"/>
          <w:szCs w:val="22"/>
        </w:rPr>
        <w:t>acilitate</w:t>
      </w:r>
      <w:r w:rsidR="00FA5E0F">
        <w:rPr>
          <w:sz w:val="22"/>
          <w:szCs w:val="22"/>
        </w:rPr>
        <w:t>s</w:t>
      </w:r>
      <w:r w:rsidRPr="00264CCA">
        <w:rPr>
          <w:sz w:val="22"/>
          <w:szCs w:val="22"/>
        </w:rPr>
        <w:t xml:space="preserve"> m</w:t>
      </w:r>
      <w:r w:rsidR="007659F1" w:rsidRPr="00264CCA">
        <w:rPr>
          <w:sz w:val="22"/>
          <w:szCs w:val="22"/>
        </w:rPr>
        <w:t xml:space="preserve">ulti-agency working </w:t>
      </w:r>
      <w:r w:rsidR="00FA5E0F">
        <w:rPr>
          <w:sz w:val="22"/>
          <w:szCs w:val="22"/>
        </w:rPr>
        <w:t xml:space="preserve">through half termly multi professional reviews </w:t>
      </w:r>
      <w:r w:rsidR="007659F1" w:rsidRPr="00264CCA">
        <w:rPr>
          <w:sz w:val="22"/>
          <w:szCs w:val="22"/>
        </w:rPr>
        <w:t>(</w:t>
      </w:r>
      <w:r w:rsidR="007659F1" w:rsidRPr="00264CCA">
        <w:rPr>
          <w:rFonts w:eastAsia="Calibri" w:cs="Arial"/>
          <w:sz w:val="22"/>
          <w:szCs w:val="22"/>
        </w:rPr>
        <w:t>Liaising with relevant professionals: SALT, School nurse, behaviour support team, Wandsworth literacy support service, EP, CAMHS, Catch 22, Connexions and others</w:t>
      </w:r>
      <w:r w:rsidR="00FA5E0F">
        <w:rPr>
          <w:rFonts w:eastAsia="Calibri" w:cs="Arial"/>
          <w:sz w:val="22"/>
          <w:szCs w:val="22"/>
        </w:rPr>
        <w:t>)</w:t>
      </w:r>
      <w:r w:rsidR="007659F1" w:rsidRPr="00264CCA">
        <w:rPr>
          <w:rFonts w:eastAsia="Calibri" w:cs="Arial"/>
          <w:sz w:val="22"/>
          <w:szCs w:val="22"/>
        </w:rPr>
        <w:t xml:space="preserve"> to ensure our</w:t>
      </w:r>
      <w:r w:rsidR="0016279F">
        <w:rPr>
          <w:rFonts w:eastAsia="Calibri" w:cs="Arial"/>
          <w:sz w:val="22"/>
          <w:szCs w:val="22"/>
        </w:rPr>
        <w:t xml:space="preserve"> young people’s </w:t>
      </w:r>
      <w:r w:rsidR="007659F1" w:rsidRPr="00264CCA">
        <w:rPr>
          <w:rFonts w:eastAsia="Calibri" w:cs="Arial"/>
          <w:sz w:val="22"/>
          <w:szCs w:val="22"/>
        </w:rPr>
        <w:t xml:space="preserve">needs are taken into account and relevant assessments and support put in place.  </w:t>
      </w:r>
    </w:p>
    <w:p w:rsidR="00DA3F69" w:rsidRPr="00264CCA" w:rsidRDefault="00DA3F69" w:rsidP="00DA3F69">
      <w:pPr>
        <w:pStyle w:val="ListParagraph"/>
        <w:numPr>
          <w:ilvl w:val="1"/>
          <w:numId w:val="2"/>
        </w:numPr>
        <w:rPr>
          <w:rFonts w:eastAsia="Calibri" w:cs="Arial"/>
          <w:sz w:val="22"/>
          <w:szCs w:val="22"/>
        </w:rPr>
      </w:pPr>
      <w:r w:rsidRPr="00264CCA">
        <w:rPr>
          <w:sz w:val="22"/>
          <w:szCs w:val="22"/>
        </w:rPr>
        <w:t xml:space="preserve">If required, Devereux students and their families would also have access to educational professionals from the </w:t>
      </w:r>
      <w:r w:rsidR="00D946D8" w:rsidRPr="00264CCA">
        <w:rPr>
          <w:sz w:val="22"/>
          <w:szCs w:val="22"/>
        </w:rPr>
        <w:t xml:space="preserve">Wandsworth Home Hospital tuition service </w:t>
      </w:r>
      <w:r w:rsidRPr="00264CCA">
        <w:rPr>
          <w:sz w:val="22"/>
          <w:szCs w:val="22"/>
        </w:rPr>
        <w:t xml:space="preserve">project for vulnerable </w:t>
      </w:r>
      <w:r w:rsidR="0016279F">
        <w:rPr>
          <w:sz w:val="22"/>
          <w:szCs w:val="22"/>
        </w:rPr>
        <w:t>young people</w:t>
      </w:r>
      <w:r w:rsidRPr="00264CCA">
        <w:rPr>
          <w:sz w:val="22"/>
          <w:szCs w:val="22"/>
        </w:rPr>
        <w:t xml:space="preserve"> with mental health needs. They would support parents and school professionals to support gradual transition into Devereux over time.</w:t>
      </w:r>
    </w:p>
    <w:p w:rsidR="005B2093" w:rsidRPr="00264CCA" w:rsidRDefault="00C631FA" w:rsidP="005B2093">
      <w:pPr>
        <w:pStyle w:val="ListParagraph"/>
        <w:numPr>
          <w:ilvl w:val="1"/>
          <w:numId w:val="2"/>
        </w:numPr>
        <w:rPr>
          <w:rFonts w:eastAsia="Calibri" w:cs="Arial"/>
          <w:sz w:val="22"/>
          <w:szCs w:val="22"/>
        </w:rPr>
      </w:pPr>
      <w:r w:rsidRPr="00264CCA">
        <w:rPr>
          <w:rFonts w:eastAsia="Calibri" w:cs="Arial"/>
          <w:sz w:val="22"/>
          <w:szCs w:val="22"/>
        </w:rPr>
        <w:t xml:space="preserve">Staff from the Devereux Base </w:t>
      </w:r>
      <w:r w:rsidR="00D946D8" w:rsidRPr="00264CCA">
        <w:rPr>
          <w:rFonts w:eastAsia="Calibri" w:cs="Arial"/>
          <w:sz w:val="22"/>
          <w:szCs w:val="22"/>
        </w:rPr>
        <w:t>lead EHCP</w:t>
      </w:r>
      <w:r w:rsidR="007659F1" w:rsidRPr="00264CCA">
        <w:rPr>
          <w:rFonts w:eastAsia="Calibri" w:cs="Arial"/>
          <w:sz w:val="22"/>
          <w:szCs w:val="22"/>
        </w:rPr>
        <w:t xml:space="preserve"> Annual reviews, host and chair TAC meetings</w:t>
      </w:r>
      <w:r w:rsidR="0016279F">
        <w:rPr>
          <w:rFonts w:eastAsia="Calibri" w:cs="Arial"/>
          <w:sz w:val="22"/>
          <w:szCs w:val="22"/>
        </w:rPr>
        <w:t xml:space="preserve"> and</w:t>
      </w:r>
      <w:r w:rsidR="007659F1" w:rsidRPr="00264CCA">
        <w:rPr>
          <w:rFonts w:eastAsia="Calibri" w:cs="Arial"/>
          <w:sz w:val="22"/>
          <w:szCs w:val="22"/>
        </w:rPr>
        <w:t xml:space="preserve"> provid</w:t>
      </w:r>
      <w:r w:rsidR="00D946D8" w:rsidRPr="00264CCA">
        <w:rPr>
          <w:rFonts w:eastAsia="Calibri" w:cs="Arial"/>
          <w:sz w:val="22"/>
          <w:szCs w:val="22"/>
        </w:rPr>
        <w:t>e</w:t>
      </w:r>
      <w:r w:rsidR="007659F1" w:rsidRPr="00264CCA">
        <w:rPr>
          <w:rFonts w:eastAsia="Calibri" w:cs="Arial"/>
          <w:sz w:val="22"/>
          <w:szCs w:val="22"/>
        </w:rPr>
        <w:t xml:space="preserve"> support to our parents. </w:t>
      </w:r>
      <w:r w:rsidR="00895524">
        <w:rPr>
          <w:rFonts w:eastAsia="Calibri" w:cs="Arial"/>
          <w:sz w:val="22"/>
          <w:szCs w:val="22"/>
        </w:rPr>
        <w:t>Staff a</w:t>
      </w:r>
      <w:r w:rsidR="007659F1" w:rsidRPr="00264CCA">
        <w:rPr>
          <w:rFonts w:eastAsia="Calibri" w:cs="Arial"/>
          <w:sz w:val="22"/>
          <w:szCs w:val="22"/>
        </w:rPr>
        <w:t>ttend transition meetings, primary TAC’s and EHCP annual reviews to support transition from primary</w:t>
      </w:r>
      <w:r w:rsidRPr="00264CCA">
        <w:rPr>
          <w:rFonts w:eastAsia="Calibri" w:cs="Arial"/>
          <w:sz w:val="22"/>
          <w:szCs w:val="22"/>
        </w:rPr>
        <w:t>/other educational settings</w:t>
      </w:r>
      <w:r w:rsidR="007659F1" w:rsidRPr="00264CCA">
        <w:rPr>
          <w:rFonts w:eastAsia="Calibri" w:cs="Arial"/>
          <w:sz w:val="22"/>
          <w:szCs w:val="22"/>
        </w:rPr>
        <w:t xml:space="preserve"> to SJBC and from SJBC to further education and/ or apprenticeship opportunities. </w:t>
      </w:r>
    </w:p>
    <w:p w:rsidR="005B2093" w:rsidRPr="00895524" w:rsidRDefault="00C631FA" w:rsidP="005B2093">
      <w:pPr>
        <w:pStyle w:val="ListParagraph"/>
        <w:numPr>
          <w:ilvl w:val="1"/>
          <w:numId w:val="2"/>
        </w:numPr>
        <w:rPr>
          <w:rFonts w:eastAsia="Calibri" w:cs="Arial"/>
          <w:sz w:val="22"/>
          <w:szCs w:val="22"/>
        </w:rPr>
      </w:pPr>
      <w:r w:rsidRPr="00895524">
        <w:rPr>
          <w:rFonts w:eastAsia="Calibri" w:cs="Arial"/>
          <w:sz w:val="22"/>
          <w:szCs w:val="22"/>
        </w:rPr>
        <w:t>The Devereux Base provide</w:t>
      </w:r>
      <w:r w:rsidR="00895524" w:rsidRPr="00895524">
        <w:rPr>
          <w:rFonts w:eastAsia="Calibri" w:cs="Arial"/>
          <w:sz w:val="22"/>
          <w:szCs w:val="22"/>
        </w:rPr>
        <w:t>s</w:t>
      </w:r>
      <w:r w:rsidR="007659F1" w:rsidRPr="00895524">
        <w:rPr>
          <w:rFonts w:eastAsia="Calibri" w:cs="Arial"/>
          <w:sz w:val="22"/>
          <w:szCs w:val="22"/>
        </w:rPr>
        <w:t xml:space="preserve"> OT assessment and support where required to help </w:t>
      </w:r>
      <w:r w:rsidR="00895524" w:rsidRPr="00895524">
        <w:rPr>
          <w:rFonts w:eastAsia="Calibri" w:cs="Arial"/>
          <w:sz w:val="22"/>
          <w:szCs w:val="22"/>
        </w:rPr>
        <w:t>young people</w:t>
      </w:r>
      <w:r w:rsidR="007659F1" w:rsidRPr="00895524">
        <w:rPr>
          <w:rFonts w:eastAsia="Calibri" w:cs="Arial"/>
          <w:sz w:val="22"/>
          <w:szCs w:val="22"/>
        </w:rPr>
        <w:t xml:space="preserve"> achieve their EHCP outcomes</w:t>
      </w:r>
      <w:r w:rsidR="00D946D8" w:rsidRPr="00895524">
        <w:rPr>
          <w:rFonts w:eastAsia="Calibri" w:cs="Arial"/>
          <w:sz w:val="22"/>
          <w:szCs w:val="22"/>
        </w:rPr>
        <w:t>.</w:t>
      </w:r>
      <w:r w:rsidR="005B2093" w:rsidRPr="00895524">
        <w:rPr>
          <w:rFonts w:eastAsia="Calibri" w:cs="Arial"/>
          <w:sz w:val="22"/>
          <w:szCs w:val="22"/>
        </w:rPr>
        <w:t xml:space="preserve"> </w:t>
      </w:r>
      <w:r w:rsidR="00D07422" w:rsidRPr="00895524">
        <w:rPr>
          <w:rFonts w:eastAsia="Calibri" w:cs="Arial"/>
          <w:sz w:val="22"/>
          <w:szCs w:val="22"/>
        </w:rPr>
        <w:t xml:space="preserve"> </w:t>
      </w:r>
    </w:p>
    <w:p w:rsidR="005B2093" w:rsidRPr="00895524" w:rsidRDefault="00C631FA" w:rsidP="005B2093">
      <w:pPr>
        <w:pStyle w:val="ListParagraph"/>
        <w:numPr>
          <w:ilvl w:val="1"/>
          <w:numId w:val="2"/>
        </w:numPr>
        <w:rPr>
          <w:rFonts w:eastAsia="Calibri" w:cs="Arial"/>
          <w:strike/>
          <w:sz w:val="22"/>
          <w:szCs w:val="22"/>
        </w:rPr>
      </w:pPr>
      <w:r w:rsidRPr="00895524">
        <w:rPr>
          <w:rFonts w:eastAsia="Calibri" w:cs="Arial"/>
          <w:sz w:val="22"/>
          <w:szCs w:val="22"/>
        </w:rPr>
        <w:t>The Devereux Base provide</w:t>
      </w:r>
      <w:r w:rsidR="00895524" w:rsidRPr="00895524">
        <w:rPr>
          <w:rFonts w:eastAsia="Calibri" w:cs="Arial"/>
          <w:sz w:val="22"/>
          <w:szCs w:val="22"/>
        </w:rPr>
        <w:t>s</w:t>
      </w:r>
      <w:r w:rsidR="00D07422" w:rsidRPr="00895524">
        <w:rPr>
          <w:rFonts w:eastAsia="Calibri" w:cs="Arial"/>
          <w:sz w:val="22"/>
          <w:szCs w:val="22"/>
        </w:rPr>
        <w:t xml:space="preserve"> support and guidance in helping </w:t>
      </w:r>
      <w:r w:rsidR="00895524">
        <w:rPr>
          <w:rFonts w:eastAsia="Calibri" w:cs="Arial"/>
          <w:sz w:val="22"/>
          <w:szCs w:val="22"/>
        </w:rPr>
        <w:t>young people</w:t>
      </w:r>
      <w:r w:rsidR="00D07422" w:rsidRPr="00895524">
        <w:rPr>
          <w:rFonts w:eastAsia="Calibri" w:cs="Arial"/>
          <w:sz w:val="22"/>
          <w:szCs w:val="22"/>
        </w:rPr>
        <w:t xml:space="preserve"> at transition points</w:t>
      </w:r>
      <w:r w:rsidR="00FA5E0F" w:rsidRPr="00895524">
        <w:rPr>
          <w:rFonts w:eastAsia="Calibri" w:cs="Arial"/>
          <w:sz w:val="22"/>
          <w:szCs w:val="22"/>
        </w:rPr>
        <w:t>.</w:t>
      </w:r>
      <w:r w:rsidR="00D07422" w:rsidRPr="00895524">
        <w:rPr>
          <w:rFonts w:eastAsia="Calibri" w:cs="Arial"/>
          <w:sz w:val="22"/>
          <w:szCs w:val="22"/>
        </w:rPr>
        <w:t xml:space="preserve"> </w:t>
      </w:r>
    </w:p>
    <w:p w:rsidR="00DA3F69" w:rsidRPr="00264CCA" w:rsidRDefault="00C631FA" w:rsidP="00DA3F69">
      <w:pPr>
        <w:pStyle w:val="ListParagraph"/>
        <w:numPr>
          <w:ilvl w:val="1"/>
          <w:numId w:val="2"/>
        </w:numPr>
        <w:rPr>
          <w:rFonts w:eastAsia="Calibri" w:cs="Arial"/>
          <w:sz w:val="22"/>
          <w:szCs w:val="22"/>
        </w:rPr>
      </w:pPr>
      <w:r w:rsidRPr="00264CCA">
        <w:rPr>
          <w:rFonts w:eastAsia="Calibri" w:cs="Arial"/>
          <w:sz w:val="22"/>
          <w:szCs w:val="22"/>
        </w:rPr>
        <w:t>The Devereux Base facilitate</w:t>
      </w:r>
      <w:r w:rsidR="00895524">
        <w:rPr>
          <w:rFonts w:eastAsia="Calibri" w:cs="Arial"/>
          <w:sz w:val="22"/>
          <w:szCs w:val="22"/>
        </w:rPr>
        <w:t>s</w:t>
      </w:r>
      <w:r w:rsidR="00D07422" w:rsidRPr="00264CCA">
        <w:rPr>
          <w:rFonts w:eastAsia="Calibri" w:cs="Arial"/>
          <w:sz w:val="22"/>
          <w:szCs w:val="22"/>
        </w:rPr>
        <w:t xml:space="preserve"> reduced</w:t>
      </w:r>
      <w:r w:rsidR="00DA3F69" w:rsidRPr="00264CCA">
        <w:rPr>
          <w:rFonts w:eastAsia="Calibri" w:cs="Arial"/>
          <w:sz w:val="22"/>
          <w:szCs w:val="22"/>
        </w:rPr>
        <w:t xml:space="preserve"> or bespoke</w:t>
      </w:r>
      <w:r w:rsidR="00D07422" w:rsidRPr="00264CCA">
        <w:rPr>
          <w:rFonts w:eastAsia="Calibri" w:cs="Arial"/>
          <w:sz w:val="22"/>
          <w:szCs w:val="22"/>
        </w:rPr>
        <w:t xml:space="preserve"> timetables for </w:t>
      </w:r>
      <w:r w:rsidR="00895524">
        <w:rPr>
          <w:rFonts w:eastAsia="Calibri" w:cs="Arial"/>
          <w:sz w:val="22"/>
          <w:szCs w:val="22"/>
        </w:rPr>
        <w:t>young people</w:t>
      </w:r>
      <w:r w:rsidR="00D07422" w:rsidRPr="00264CCA">
        <w:rPr>
          <w:rFonts w:eastAsia="Calibri" w:cs="Arial"/>
          <w:sz w:val="22"/>
          <w:szCs w:val="22"/>
        </w:rPr>
        <w:t xml:space="preserve"> who cannot manage full time mainstream lessons through the provision </w:t>
      </w:r>
      <w:r w:rsidR="00895524">
        <w:rPr>
          <w:rFonts w:eastAsia="Calibri" w:cs="Arial"/>
          <w:sz w:val="22"/>
          <w:szCs w:val="22"/>
        </w:rPr>
        <w:t xml:space="preserve">of </w:t>
      </w:r>
      <w:r w:rsidR="00DA3F69" w:rsidRPr="00264CCA">
        <w:rPr>
          <w:rFonts w:eastAsia="Calibri" w:cs="Arial"/>
          <w:sz w:val="22"/>
          <w:szCs w:val="22"/>
        </w:rPr>
        <w:t>small group teaching with subject specialist teachers.</w:t>
      </w:r>
      <w:r w:rsidR="00D07422" w:rsidRPr="00264CCA">
        <w:rPr>
          <w:rFonts w:eastAsia="Calibri" w:cs="Arial"/>
          <w:sz w:val="22"/>
          <w:szCs w:val="22"/>
        </w:rPr>
        <w:t xml:space="preserve"> </w:t>
      </w:r>
    </w:p>
    <w:p w:rsidR="00DA3F69" w:rsidRPr="00264CCA" w:rsidRDefault="00DA3F69" w:rsidP="00DA3F69">
      <w:pPr>
        <w:pStyle w:val="ListParagraph"/>
        <w:numPr>
          <w:ilvl w:val="1"/>
          <w:numId w:val="2"/>
        </w:numPr>
        <w:rPr>
          <w:rFonts w:eastAsia="Calibri" w:cs="Arial"/>
          <w:sz w:val="22"/>
          <w:szCs w:val="22"/>
        </w:rPr>
      </w:pPr>
      <w:r w:rsidRPr="00264CCA">
        <w:rPr>
          <w:sz w:val="22"/>
          <w:szCs w:val="22"/>
        </w:rPr>
        <w:t xml:space="preserve">Devereux Students have access to the main Savio Base and </w:t>
      </w:r>
      <w:r w:rsidR="00895524">
        <w:rPr>
          <w:sz w:val="22"/>
          <w:szCs w:val="22"/>
        </w:rPr>
        <w:t>to t</w:t>
      </w:r>
      <w:r w:rsidRPr="00264CCA">
        <w:rPr>
          <w:sz w:val="22"/>
          <w:szCs w:val="22"/>
        </w:rPr>
        <w:t xml:space="preserve">he support it provides. </w:t>
      </w:r>
    </w:p>
    <w:p w:rsidR="00DF178D" w:rsidRPr="00264CCA" w:rsidRDefault="00DF178D" w:rsidP="00DF178D">
      <w:pPr>
        <w:pStyle w:val="ListParagraph"/>
        <w:rPr>
          <w:sz w:val="22"/>
          <w:szCs w:val="22"/>
        </w:rPr>
      </w:pPr>
    </w:p>
    <w:p w:rsidR="00DF178D" w:rsidRPr="00264CCA" w:rsidRDefault="00DF178D" w:rsidP="00DF178D">
      <w:pPr>
        <w:pStyle w:val="ListParagraph"/>
        <w:rPr>
          <w:sz w:val="22"/>
          <w:szCs w:val="22"/>
        </w:rPr>
      </w:pPr>
    </w:p>
    <w:p w:rsidR="00DF178D" w:rsidRPr="00264CCA" w:rsidRDefault="00D946D8" w:rsidP="00DF178D">
      <w:pPr>
        <w:tabs>
          <w:tab w:val="left" w:pos="990"/>
        </w:tabs>
        <w:rPr>
          <w:b/>
        </w:rPr>
      </w:pPr>
      <w:r w:rsidRPr="00264CCA">
        <w:rPr>
          <w:b/>
        </w:rPr>
        <w:t>The Devereux base is not suitable for:</w:t>
      </w:r>
    </w:p>
    <w:p w:rsidR="00DF178D" w:rsidRPr="00264CCA" w:rsidRDefault="00895524" w:rsidP="005C5CEB">
      <w:pPr>
        <w:pStyle w:val="ListParagraph"/>
        <w:numPr>
          <w:ilvl w:val="0"/>
          <w:numId w:val="6"/>
        </w:numPr>
        <w:rPr>
          <w:sz w:val="22"/>
          <w:szCs w:val="22"/>
        </w:rPr>
      </w:pPr>
      <w:r>
        <w:rPr>
          <w:sz w:val="22"/>
          <w:szCs w:val="22"/>
        </w:rPr>
        <w:t>Young people</w:t>
      </w:r>
      <w:r w:rsidR="00DF178D" w:rsidRPr="00264CCA">
        <w:rPr>
          <w:sz w:val="22"/>
          <w:szCs w:val="22"/>
        </w:rPr>
        <w:t xml:space="preserve"> who do not have a EHCP specifying a diagnosis of autism or a social communication disorder as a prime area of need </w:t>
      </w:r>
    </w:p>
    <w:p w:rsidR="00DF178D" w:rsidRPr="00264CCA" w:rsidRDefault="00895524" w:rsidP="005C5CEB">
      <w:pPr>
        <w:pStyle w:val="ListParagraph"/>
        <w:numPr>
          <w:ilvl w:val="0"/>
          <w:numId w:val="6"/>
        </w:numPr>
        <w:rPr>
          <w:sz w:val="22"/>
          <w:szCs w:val="22"/>
        </w:rPr>
      </w:pPr>
      <w:r>
        <w:rPr>
          <w:sz w:val="22"/>
          <w:szCs w:val="22"/>
        </w:rPr>
        <w:t>Young people</w:t>
      </w:r>
      <w:r w:rsidR="00DF178D" w:rsidRPr="00264CCA">
        <w:rPr>
          <w:sz w:val="22"/>
          <w:szCs w:val="22"/>
        </w:rPr>
        <w:t xml:space="preserve"> who</w:t>
      </w:r>
      <w:r w:rsidR="005B2093" w:rsidRPr="00264CCA">
        <w:rPr>
          <w:sz w:val="22"/>
          <w:szCs w:val="22"/>
        </w:rPr>
        <w:t xml:space="preserve"> with significant adjustments</w:t>
      </w:r>
      <w:r w:rsidR="00DF178D" w:rsidRPr="00264CCA">
        <w:rPr>
          <w:sz w:val="22"/>
          <w:szCs w:val="22"/>
        </w:rPr>
        <w:t xml:space="preserve"> would not be able to access </w:t>
      </w:r>
      <w:r w:rsidR="00264CCA" w:rsidRPr="00264CCA">
        <w:rPr>
          <w:sz w:val="22"/>
          <w:szCs w:val="22"/>
        </w:rPr>
        <w:t xml:space="preserve">aspects of </w:t>
      </w:r>
      <w:r w:rsidR="00DF178D" w:rsidRPr="00264CCA">
        <w:rPr>
          <w:sz w:val="22"/>
          <w:szCs w:val="22"/>
        </w:rPr>
        <w:t xml:space="preserve">a mainstream </w:t>
      </w:r>
      <w:r w:rsidR="00C0086A">
        <w:rPr>
          <w:sz w:val="22"/>
          <w:szCs w:val="22"/>
        </w:rPr>
        <w:t>environment</w:t>
      </w:r>
      <w:r w:rsidR="00DF178D" w:rsidRPr="00264CCA">
        <w:rPr>
          <w:sz w:val="22"/>
          <w:szCs w:val="22"/>
        </w:rPr>
        <w:t xml:space="preserve"> despite high levels of differentiation </w:t>
      </w:r>
      <w:r w:rsidR="005B2093" w:rsidRPr="00264CCA">
        <w:rPr>
          <w:sz w:val="22"/>
          <w:szCs w:val="22"/>
        </w:rPr>
        <w:t xml:space="preserve"> over time </w:t>
      </w:r>
      <w:r w:rsidR="00DF178D" w:rsidRPr="00264CCA">
        <w:rPr>
          <w:sz w:val="22"/>
          <w:szCs w:val="22"/>
        </w:rPr>
        <w:t xml:space="preserve">(both in terms of academic ability, emotional well-being and behaviour) </w:t>
      </w:r>
    </w:p>
    <w:p w:rsidR="00DB1745" w:rsidRPr="00264CCA" w:rsidRDefault="00DB1745" w:rsidP="00DB1745">
      <w:pPr>
        <w:pStyle w:val="ListParagraph"/>
        <w:rPr>
          <w:sz w:val="22"/>
          <w:szCs w:val="22"/>
        </w:rPr>
      </w:pPr>
    </w:p>
    <w:p w:rsidR="00DB1745" w:rsidRPr="00264CCA" w:rsidRDefault="00DB1745" w:rsidP="00DB1745">
      <w:pPr>
        <w:rPr>
          <w:b/>
        </w:rPr>
      </w:pPr>
      <w:r w:rsidRPr="00264CCA">
        <w:rPr>
          <w:b/>
        </w:rPr>
        <w:t>Equality Issues</w:t>
      </w:r>
    </w:p>
    <w:p w:rsidR="008A5BBF" w:rsidRDefault="00DB1745" w:rsidP="00895524">
      <w:r w:rsidRPr="00264CCA">
        <w:t>The Resource Base supports the whole school mission statement and provides equal opportunities to all members of its base. The staff are committed to providing students with support and ensure that they are fully included in other areas of the school. The resource base supports young people with personalised support to overcome barriers to learning, it ensures that school make reasonable adjustments so our students are able to access learning and reach their full potential and comply with the school and the LA’s policies and the wider legislation in the SEND Code of Practice.</w:t>
      </w:r>
    </w:p>
    <w:p w:rsidR="00F24DEA" w:rsidRDefault="00F24DEA" w:rsidP="00895524">
      <w:pPr>
        <w:rPr>
          <w:b/>
          <w:sz w:val="32"/>
        </w:rPr>
      </w:pPr>
    </w:p>
    <w:p w:rsidR="00DB02CB" w:rsidRPr="00F24DEA" w:rsidRDefault="00F24DEA" w:rsidP="00895524">
      <w:pPr>
        <w:rPr>
          <w:b/>
          <w:sz w:val="32"/>
        </w:rPr>
      </w:pPr>
      <w:r w:rsidRPr="00F24DEA">
        <w:rPr>
          <w:b/>
          <w:i/>
          <w:lang w:val="en"/>
        </w:rPr>
        <w:t>Sean Devereux</w:t>
      </w:r>
    </w:p>
    <w:p w:rsidR="00DB02CB" w:rsidRPr="00D554E6" w:rsidRDefault="00DB02CB" w:rsidP="00895524"/>
    <w:p w:rsidR="008A5BBF" w:rsidRDefault="00DB02CB" w:rsidP="008A5BBF">
      <w:pPr>
        <w:tabs>
          <w:tab w:val="left" w:pos="990"/>
        </w:tabs>
      </w:pPr>
      <w:r>
        <w:rPr>
          <w:noProof/>
          <w:lang w:eastAsia="en-GB"/>
        </w:rPr>
        <w:lastRenderedPageBreak/>
        <mc:AlternateContent>
          <mc:Choice Requires="wps">
            <w:drawing>
              <wp:anchor distT="45720" distB="45720" distL="114300" distR="114300" simplePos="0" relativeHeight="251665408" behindDoc="0" locked="0" layoutInCell="1" allowOverlap="1" wp14:anchorId="1E5CA13A" wp14:editId="62A2001D">
                <wp:simplePos x="0" y="0"/>
                <wp:positionH relativeFrom="margin">
                  <wp:posOffset>2152650</wp:posOffset>
                </wp:positionH>
                <wp:positionV relativeFrom="paragraph">
                  <wp:posOffset>0</wp:posOffset>
                </wp:positionV>
                <wp:extent cx="39243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04620"/>
                        </a:xfrm>
                        <a:prstGeom prst="rect">
                          <a:avLst/>
                        </a:prstGeom>
                        <a:solidFill>
                          <a:srgbClr val="FFFFFF"/>
                        </a:solidFill>
                        <a:ln w="9525">
                          <a:noFill/>
                          <a:miter lim="800000"/>
                          <a:headEnd/>
                          <a:tailEnd/>
                        </a:ln>
                      </wps:spPr>
                      <wps:txbx>
                        <w:txbxContent>
                          <w:p w:rsidR="00DB02CB" w:rsidRPr="00DB02CB" w:rsidRDefault="00DB02CB" w:rsidP="00DB02CB">
                            <w:pPr>
                              <w:jc w:val="both"/>
                              <w:rPr>
                                <w:i/>
                                <w:lang w:val="en"/>
                              </w:rPr>
                            </w:pPr>
                            <w:r w:rsidRPr="00DB02CB">
                              <w:rPr>
                                <w:i/>
                                <w:lang w:val="en"/>
                              </w:rPr>
                              <w:t>Sean Devereux (25 November 1964 - 2 January 1993) was an English Salesian missionary and aid worker murdered in Kismayo, Somalia in 1993 while working for UNICEF. He has since become an important role model and inspiration for the Salesian family.  Sean, who died at the age of 28, was a pupil at our sister school in Farnborogh and teacher at our sister school in Chertsey before he went to Africa to work in the Salesian missions in Liberia.</w:t>
                            </w:r>
                          </w:p>
                          <w:p w:rsidR="00DB02CB" w:rsidRPr="00DB02CB" w:rsidRDefault="00DB02CB" w:rsidP="00DB02CB">
                            <w:pPr>
                              <w:jc w:val="both"/>
                              <w:rPr>
                                <w:i/>
                                <w:lang w:val="en"/>
                              </w:rPr>
                            </w:pPr>
                            <w:r w:rsidRPr="00DB02CB">
                              <w:rPr>
                                <w:i/>
                                <w:lang w:val="en"/>
                              </w:rPr>
                              <w:t>Sean’s life was dedicated to helping others and his motto “While my heart beats, I have to do what I think I can do – and that is to help those that are less fortunate” serves as a reminder to our school community about the value of service and compassion.</w:t>
                            </w:r>
                          </w:p>
                          <w:p w:rsidR="00DB02CB" w:rsidRPr="00DB02CB" w:rsidRDefault="00DB02CB" w:rsidP="00DB02CB">
                            <w:pPr>
                              <w:jc w:val="both"/>
                              <w:rPr>
                                <w:sz w:val="24"/>
                              </w:rPr>
                            </w:pPr>
                            <w:r w:rsidRPr="00DB02CB">
                              <w:rPr>
                                <w:i/>
                                <w:lang w:val="en"/>
                              </w:rPr>
                              <w:t>We have named the new base in honour of Sean in keeping with our tradition of naming our learning support provision after individuals who embody the Salesian ethos (St Francis of Sales,  St Dominic Savio)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5CA13A" id="_x0000_t202" coordsize="21600,21600" o:spt="202" path="m,l,21600r21600,l21600,xe">
                <v:stroke joinstyle="miter"/>
                <v:path gradientshapeok="t" o:connecttype="rect"/>
              </v:shapetype>
              <v:shape id="Text Box 2" o:spid="_x0000_s1026" type="#_x0000_t202" style="position:absolute;margin-left:169.5pt;margin-top:0;width:309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" stroked="f">
                <v:textbox style="mso-fit-shape-to-text:t">
                  <w:txbxContent>
                    <w:p w:rsidR="00DB02CB" w:rsidRPr="00DB02CB" w:rsidRDefault="00DB02CB" w:rsidP="00DB02CB">
                      <w:pPr>
                        <w:jc w:val="both"/>
                        <w:rPr>
                          <w:i/>
                          <w:lang w:val="en"/>
                        </w:rPr>
                      </w:pPr>
                      <w:r w:rsidRPr="00DB02CB">
                        <w:rPr>
                          <w:i/>
                          <w:lang w:val="en"/>
                        </w:rPr>
                        <w:t>Sean Devereux (25 November 1964 - 2 January 1993) was an English Salesian missionary and aid worker murdered in Kismayo, Somalia in 1993 while working for UNICEF. He has since become an important role model and inspiration for the Salesian family.  Sean, who died at the age of 28, was a pupil at our sister school in Farnborogh and teacher at our sister school in Chertsey before he went to Africa to work in the Salesian missions in Liberia.</w:t>
                      </w:r>
                    </w:p>
                    <w:p w:rsidR="00DB02CB" w:rsidRPr="00DB02CB" w:rsidRDefault="00DB02CB" w:rsidP="00DB02CB">
                      <w:pPr>
                        <w:jc w:val="both"/>
                        <w:rPr>
                          <w:i/>
                          <w:lang w:val="en"/>
                        </w:rPr>
                      </w:pPr>
                      <w:r w:rsidRPr="00DB02CB">
                        <w:rPr>
                          <w:i/>
                          <w:lang w:val="en"/>
                        </w:rPr>
                        <w:t>Sean’s life was dedicated to helping others and his motto “While my heart beats, I have to do what I think I can do – and that is to help those that are less fortunate” serves as a reminder to our school community about the value of service and compassion.</w:t>
                      </w:r>
                    </w:p>
                    <w:p w:rsidR="00DB02CB" w:rsidRPr="00DB02CB" w:rsidRDefault="00DB02CB" w:rsidP="00DB02CB">
                      <w:pPr>
                        <w:jc w:val="both"/>
                        <w:rPr>
                          <w:sz w:val="24"/>
                        </w:rPr>
                      </w:pPr>
                      <w:r w:rsidRPr="00DB02CB">
                        <w:rPr>
                          <w:i/>
                          <w:lang w:val="en"/>
                        </w:rPr>
                        <w:t>We have named the new base in honour of Sean in keeping with our tradition of naming our learning support provision after individuals who embody the Salesian ethos (St Francis of Sales,  St Dominic Savio)</w:t>
                      </w:r>
                    </w:p>
                  </w:txbxContent>
                </v:textbox>
                <w10:wrap type="square" anchorx="margin"/>
              </v:shape>
            </w:pict>
          </mc:Fallback>
        </mc:AlternateContent>
      </w:r>
      <w:r w:rsidRPr="00D554E6">
        <w:rPr>
          <w:rFonts w:ascii="Arial" w:hAnsi="Arial" w:cs="Arial"/>
          <w:noProof/>
          <w:sz w:val="20"/>
          <w:szCs w:val="20"/>
          <w:lang w:eastAsia="en-GB"/>
        </w:rPr>
        <w:drawing>
          <wp:anchor distT="0" distB="0" distL="114300" distR="114300" simplePos="0" relativeHeight="251663360" behindDoc="1" locked="0" layoutInCell="1" allowOverlap="1" wp14:anchorId="5CE51B10" wp14:editId="5C4C183E">
            <wp:simplePos x="0" y="0"/>
            <wp:positionH relativeFrom="margin">
              <wp:posOffset>-266700</wp:posOffset>
            </wp:positionH>
            <wp:positionV relativeFrom="paragraph">
              <wp:posOffset>19050</wp:posOffset>
            </wp:positionV>
            <wp:extent cx="2324100" cy="3032760"/>
            <wp:effectExtent l="0" t="0" r="0" b="0"/>
            <wp:wrapTight wrapText="bothSides">
              <wp:wrapPolygon edited="0">
                <wp:start x="8852" y="0"/>
                <wp:lineTo x="7790" y="271"/>
                <wp:lineTo x="3895" y="2035"/>
                <wp:lineTo x="1770" y="4477"/>
                <wp:lineTo x="531" y="6648"/>
                <wp:lineTo x="0" y="8819"/>
                <wp:lineTo x="0" y="13161"/>
                <wp:lineTo x="885" y="15332"/>
                <wp:lineTo x="2302" y="17503"/>
                <wp:lineTo x="4603" y="19945"/>
                <wp:lineTo x="8852" y="21437"/>
                <wp:lineTo x="9738" y="21437"/>
                <wp:lineTo x="11685" y="21437"/>
                <wp:lineTo x="12570" y="21437"/>
                <wp:lineTo x="16820" y="19945"/>
                <wp:lineTo x="19298" y="17503"/>
                <wp:lineTo x="20538" y="15332"/>
                <wp:lineTo x="21423" y="13161"/>
                <wp:lineTo x="21423" y="8819"/>
                <wp:lineTo x="20892" y="6648"/>
                <wp:lineTo x="19652" y="4477"/>
                <wp:lineTo x="17528" y="2035"/>
                <wp:lineTo x="13633" y="271"/>
                <wp:lineTo x="12570" y="0"/>
                <wp:lineTo x="8852"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303276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DB02CB" w:rsidRDefault="00DB02CB" w:rsidP="00DB02CB">
      <w:pPr>
        <w:tabs>
          <w:tab w:val="left" w:pos="1335"/>
        </w:tabs>
        <w:rPr>
          <w:b/>
          <w:u w:val="single"/>
        </w:rPr>
      </w:pPr>
    </w:p>
    <w:p w:rsidR="00DB02CB" w:rsidRDefault="00DB02CB" w:rsidP="00DB02CB">
      <w:pPr>
        <w:tabs>
          <w:tab w:val="left" w:pos="1335"/>
        </w:tabs>
        <w:rPr>
          <w:b/>
          <w:u w:val="single"/>
        </w:rPr>
      </w:pPr>
    </w:p>
    <w:p w:rsidR="00DB02CB" w:rsidRDefault="00DB02CB" w:rsidP="00DB02CB">
      <w:pPr>
        <w:tabs>
          <w:tab w:val="left" w:pos="1335"/>
        </w:tabs>
        <w:rPr>
          <w:b/>
          <w:u w:val="single"/>
        </w:rPr>
      </w:pPr>
    </w:p>
    <w:sectPr w:rsidR="00DB02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C7F" w:rsidRDefault="00C53C7F" w:rsidP="003472A8">
      <w:pPr>
        <w:spacing w:after="0" w:line="240" w:lineRule="auto"/>
      </w:pPr>
      <w:r>
        <w:separator/>
      </w:r>
    </w:p>
  </w:endnote>
  <w:endnote w:type="continuationSeparator" w:id="0">
    <w:p w:rsidR="00C53C7F" w:rsidRDefault="00C53C7F" w:rsidP="0034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C7F" w:rsidRDefault="00C53C7F" w:rsidP="003472A8">
      <w:pPr>
        <w:spacing w:after="0" w:line="240" w:lineRule="auto"/>
      </w:pPr>
      <w:r>
        <w:separator/>
      </w:r>
    </w:p>
  </w:footnote>
  <w:footnote w:type="continuationSeparator" w:id="0">
    <w:p w:rsidR="00C53C7F" w:rsidRDefault="00C53C7F" w:rsidP="003472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B675F"/>
    <w:multiLevelType w:val="hybridMultilevel"/>
    <w:tmpl w:val="1CC06A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33A20739"/>
    <w:multiLevelType w:val="hybridMultilevel"/>
    <w:tmpl w:val="6F7207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E865420"/>
    <w:multiLevelType w:val="hybridMultilevel"/>
    <w:tmpl w:val="31C819B4"/>
    <w:lvl w:ilvl="0" w:tplc="4628EB0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F835F4"/>
    <w:multiLevelType w:val="hybridMultilevel"/>
    <w:tmpl w:val="0B749C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75520A5D"/>
    <w:multiLevelType w:val="hybridMultilevel"/>
    <w:tmpl w:val="9912C134"/>
    <w:lvl w:ilvl="0" w:tplc="08090017">
      <w:start w:val="1"/>
      <w:numFmt w:val="lowerLetter"/>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7210AC4"/>
    <w:multiLevelType w:val="hybridMultilevel"/>
    <w:tmpl w:val="C60EAE3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BDC0FBC6">
      <w:start w:val="2"/>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A8"/>
    <w:rsid w:val="0007706C"/>
    <w:rsid w:val="0008658B"/>
    <w:rsid w:val="0016279F"/>
    <w:rsid w:val="00202F00"/>
    <w:rsid w:val="00264CCA"/>
    <w:rsid w:val="002E4D15"/>
    <w:rsid w:val="00342CC9"/>
    <w:rsid w:val="003472A8"/>
    <w:rsid w:val="00354C5D"/>
    <w:rsid w:val="0039199B"/>
    <w:rsid w:val="003B7C67"/>
    <w:rsid w:val="00414F46"/>
    <w:rsid w:val="00433FA0"/>
    <w:rsid w:val="00486B77"/>
    <w:rsid w:val="005B2093"/>
    <w:rsid w:val="005C197C"/>
    <w:rsid w:val="005C5CEB"/>
    <w:rsid w:val="005D4760"/>
    <w:rsid w:val="0060611F"/>
    <w:rsid w:val="006D58C8"/>
    <w:rsid w:val="007659F1"/>
    <w:rsid w:val="007C0AC2"/>
    <w:rsid w:val="007C302B"/>
    <w:rsid w:val="00895524"/>
    <w:rsid w:val="008A390D"/>
    <w:rsid w:val="008A5BBF"/>
    <w:rsid w:val="008C5B99"/>
    <w:rsid w:val="008F6288"/>
    <w:rsid w:val="0095096B"/>
    <w:rsid w:val="00983A85"/>
    <w:rsid w:val="00993F50"/>
    <w:rsid w:val="00A060F0"/>
    <w:rsid w:val="00A32634"/>
    <w:rsid w:val="00A352B5"/>
    <w:rsid w:val="00BB59C0"/>
    <w:rsid w:val="00BF5873"/>
    <w:rsid w:val="00C0086A"/>
    <w:rsid w:val="00C1486D"/>
    <w:rsid w:val="00C271C1"/>
    <w:rsid w:val="00C36ECB"/>
    <w:rsid w:val="00C53C7F"/>
    <w:rsid w:val="00C631FA"/>
    <w:rsid w:val="00D07422"/>
    <w:rsid w:val="00D554E6"/>
    <w:rsid w:val="00D64F09"/>
    <w:rsid w:val="00D946D8"/>
    <w:rsid w:val="00DA3F69"/>
    <w:rsid w:val="00DB02CB"/>
    <w:rsid w:val="00DB1745"/>
    <w:rsid w:val="00DF178D"/>
    <w:rsid w:val="00E8172A"/>
    <w:rsid w:val="00F24DEA"/>
    <w:rsid w:val="00F97C70"/>
    <w:rsid w:val="00FA5E0F"/>
    <w:rsid w:val="00FB0097"/>
    <w:rsid w:val="00FB0BE2"/>
    <w:rsid w:val="00FB7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3AC19F-753D-4978-B87E-6EABC571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2A8"/>
  </w:style>
  <w:style w:type="paragraph" w:styleId="Footer">
    <w:name w:val="footer"/>
    <w:basedOn w:val="Normal"/>
    <w:link w:val="FooterChar"/>
    <w:uiPriority w:val="99"/>
    <w:unhideWhenUsed/>
    <w:rsid w:val="00347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2A8"/>
  </w:style>
  <w:style w:type="paragraph" w:styleId="ListParagraph">
    <w:name w:val="List Paragraph"/>
    <w:basedOn w:val="Normal"/>
    <w:uiPriority w:val="34"/>
    <w:qFormat/>
    <w:rsid w:val="003472A8"/>
    <w:pPr>
      <w:spacing w:after="0" w:line="240" w:lineRule="auto"/>
      <w:ind w:left="720"/>
      <w:contextualSpacing/>
    </w:pPr>
    <w:rPr>
      <w:sz w:val="24"/>
      <w:szCs w:val="24"/>
    </w:rPr>
  </w:style>
  <w:style w:type="table" w:styleId="TableGrid">
    <w:name w:val="Table Grid"/>
    <w:basedOn w:val="TableNormal"/>
    <w:uiPriority w:val="39"/>
    <w:rsid w:val="003472A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2CC9"/>
    <w:rPr>
      <w:sz w:val="16"/>
      <w:szCs w:val="16"/>
    </w:rPr>
  </w:style>
  <w:style w:type="paragraph" w:styleId="CommentText">
    <w:name w:val="annotation text"/>
    <w:basedOn w:val="Normal"/>
    <w:link w:val="CommentTextChar"/>
    <w:uiPriority w:val="99"/>
    <w:semiHidden/>
    <w:unhideWhenUsed/>
    <w:rsid w:val="00342CC9"/>
    <w:pPr>
      <w:spacing w:line="240" w:lineRule="auto"/>
    </w:pPr>
    <w:rPr>
      <w:sz w:val="20"/>
      <w:szCs w:val="20"/>
    </w:rPr>
  </w:style>
  <w:style w:type="character" w:customStyle="1" w:styleId="CommentTextChar">
    <w:name w:val="Comment Text Char"/>
    <w:basedOn w:val="DefaultParagraphFont"/>
    <w:link w:val="CommentText"/>
    <w:uiPriority w:val="99"/>
    <w:semiHidden/>
    <w:rsid w:val="00342CC9"/>
    <w:rPr>
      <w:sz w:val="20"/>
      <w:szCs w:val="20"/>
    </w:rPr>
  </w:style>
  <w:style w:type="paragraph" w:styleId="CommentSubject">
    <w:name w:val="annotation subject"/>
    <w:basedOn w:val="CommentText"/>
    <w:next w:val="CommentText"/>
    <w:link w:val="CommentSubjectChar"/>
    <w:uiPriority w:val="99"/>
    <w:semiHidden/>
    <w:unhideWhenUsed/>
    <w:rsid w:val="00342CC9"/>
    <w:rPr>
      <w:b/>
      <w:bCs/>
    </w:rPr>
  </w:style>
  <w:style w:type="character" w:customStyle="1" w:styleId="CommentSubjectChar">
    <w:name w:val="Comment Subject Char"/>
    <w:basedOn w:val="CommentTextChar"/>
    <w:link w:val="CommentSubject"/>
    <w:uiPriority w:val="99"/>
    <w:semiHidden/>
    <w:rsid w:val="00342CC9"/>
    <w:rPr>
      <w:b/>
      <w:bCs/>
      <w:sz w:val="20"/>
      <w:szCs w:val="20"/>
    </w:rPr>
  </w:style>
  <w:style w:type="paragraph" w:styleId="BalloonText">
    <w:name w:val="Balloon Text"/>
    <w:basedOn w:val="Normal"/>
    <w:link w:val="BalloonTextChar"/>
    <w:uiPriority w:val="99"/>
    <w:semiHidden/>
    <w:unhideWhenUsed/>
    <w:rsid w:val="00342C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CC9"/>
    <w:rPr>
      <w:rFonts w:ascii="Segoe UI" w:hAnsi="Segoe UI" w:cs="Segoe UI"/>
      <w:sz w:val="18"/>
      <w:szCs w:val="18"/>
    </w:rPr>
  </w:style>
  <w:style w:type="paragraph" w:styleId="Revision">
    <w:name w:val="Revision"/>
    <w:hidden/>
    <w:uiPriority w:val="99"/>
    <w:semiHidden/>
    <w:rsid w:val="00983A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053688">
      <w:bodyDiv w:val="1"/>
      <w:marLeft w:val="0"/>
      <w:marRight w:val="0"/>
      <w:marTop w:val="0"/>
      <w:marBottom w:val="0"/>
      <w:divBdr>
        <w:top w:val="none" w:sz="0" w:space="0" w:color="auto"/>
        <w:left w:val="none" w:sz="0" w:space="0" w:color="auto"/>
        <w:bottom w:val="none" w:sz="0" w:space="0" w:color="auto"/>
        <w:right w:val="none" w:sz="0" w:space="0" w:color="auto"/>
      </w:divBdr>
    </w:div>
    <w:div w:id="650135182">
      <w:bodyDiv w:val="1"/>
      <w:marLeft w:val="0"/>
      <w:marRight w:val="0"/>
      <w:marTop w:val="0"/>
      <w:marBottom w:val="0"/>
      <w:divBdr>
        <w:top w:val="none" w:sz="0" w:space="0" w:color="auto"/>
        <w:left w:val="none" w:sz="0" w:space="0" w:color="auto"/>
        <w:bottom w:val="none" w:sz="0" w:space="0" w:color="auto"/>
        <w:right w:val="none" w:sz="0" w:space="0" w:color="auto"/>
      </w:divBdr>
    </w:div>
    <w:div w:id="663095100">
      <w:bodyDiv w:val="1"/>
      <w:marLeft w:val="0"/>
      <w:marRight w:val="0"/>
      <w:marTop w:val="0"/>
      <w:marBottom w:val="0"/>
      <w:divBdr>
        <w:top w:val="none" w:sz="0" w:space="0" w:color="auto"/>
        <w:left w:val="none" w:sz="0" w:space="0" w:color="auto"/>
        <w:bottom w:val="none" w:sz="0" w:space="0" w:color="auto"/>
        <w:right w:val="none" w:sz="0" w:space="0" w:color="auto"/>
      </w:divBdr>
    </w:div>
    <w:div w:id="140255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C1FBA-4394-4C80-8AE7-C89BC8F6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8345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Budzynska</dc:creator>
  <cp:lastModifiedBy>LPower</cp:lastModifiedBy>
  <cp:revision>2</cp:revision>
  <cp:lastPrinted>2017-11-09T16:00:00Z</cp:lastPrinted>
  <dcterms:created xsi:type="dcterms:W3CDTF">2018-07-06T12:07:00Z</dcterms:created>
  <dcterms:modified xsi:type="dcterms:W3CDTF">2018-07-06T12:07:00Z</dcterms:modified>
</cp:coreProperties>
</file>