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23765" w14:textId="0AAADBC1" w:rsidR="00B74DD6" w:rsidRPr="0024642C" w:rsidRDefault="0024642C" w:rsidP="0024642C">
      <w:pPr>
        <w:spacing w:after="0" w:line="240" w:lineRule="auto"/>
        <w:rPr>
          <w:rFonts w:ascii="Arial" w:hAnsi="Arial" w:cs="Arial"/>
          <w:b/>
          <w:bCs/>
          <w:sz w:val="26"/>
          <w:szCs w:val="26"/>
          <w:u w:val="single"/>
        </w:rPr>
      </w:pPr>
      <w:r w:rsidRPr="0024642C">
        <w:rPr>
          <w:rFonts w:ascii="Arial" w:hAnsi="Arial" w:cs="Arial"/>
          <w:b/>
          <w:bCs/>
          <w:sz w:val="26"/>
          <w:szCs w:val="26"/>
          <w:u w:val="single"/>
        </w:rPr>
        <w:t>Geography</w:t>
      </w:r>
      <w:r w:rsidRPr="0024642C">
        <w:rPr>
          <w:rFonts w:ascii="Arial" w:hAnsi="Arial" w:cs="Arial"/>
          <w:b/>
          <w:bCs/>
          <w:sz w:val="26"/>
          <w:szCs w:val="26"/>
          <w:u w:val="single"/>
        </w:rPr>
        <w:t>. Year 10 PPE2</w:t>
      </w:r>
      <w:r w:rsidRPr="0024642C">
        <w:rPr>
          <w:rFonts w:ascii="Arial" w:hAnsi="Arial" w:cs="Arial"/>
          <w:b/>
          <w:bCs/>
          <w:sz w:val="26"/>
          <w:szCs w:val="26"/>
          <w:u w:val="single"/>
        </w:rPr>
        <w:t xml:space="preserve"> Topic list</w:t>
      </w:r>
    </w:p>
    <w:p w14:paraId="51ECF9BA" w14:textId="77777777" w:rsidR="0024642C" w:rsidRPr="0024642C" w:rsidRDefault="0024642C" w:rsidP="0024642C">
      <w:pPr>
        <w:numPr>
          <w:ilvl w:val="0"/>
          <w:numId w:val="1"/>
        </w:numPr>
        <w:tabs>
          <w:tab w:val="clear" w:pos="720"/>
          <w:tab w:val="num" w:pos="360"/>
        </w:tabs>
        <w:spacing w:before="100" w:beforeAutospacing="1" w:after="100" w:afterAutospacing="1" w:line="240" w:lineRule="auto"/>
        <w:ind w:left="360"/>
        <w:rPr>
          <w:rFonts w:ascii="Arial" w:eastAsia="Times New Roman" w:hAnsi="Arial" w:cs="Arial"/>
          <w:color w:val="000000"/>
          <w:kern w:val="0"/>
          <w:sz w:val="24"/>
          <w:szCs w:val="24"/>
          <w:u w:val="single"/>
          <w:lang w:eastAsia="en-GB"/>
          <w14:ligatures w14:val="none"/>
        </w:rPr>
      </w:pPr>
      <w:r w:rsidRPr="0024642C">
        <w:rPr>
          <w:rFonts w:ascii="Arial" w:eastAsia="Times New Roman" w:hAnsi="Arial" w:cs="Arial"/>
          <w:b/>
          <w:bCs/>
          <w:color w:val="000000"/>
          <w:kern w:val="0"/>
          <w:sz w:val="24"/>
          <w:szCs w:val="24"/>
          <w:u w:val="single"/>
          <w:lang w:eastAsia="en-GB"/>
          <w14:ligatures w14:val="none"/>
        </w:rPr>
        <w:t>Natural Hazards (Physical)</w:t>
      </w:r>
      <w:r w:rsidRPr="0024642C">
        <w:rPr>
          <w:rFonts w:ascii="Arial" w:eastAsia="Times New Roman" w:hAnsi="Arial" w:cs="Arial"/>
          <w:color w:val="000000"/>
          <w:kern w:val="0"/>
          <w:sz w:val="24"/>
          <w:szCs w:val="24"/>
          <w:u w:val="single"/>
          <w:lang w:eastAsia="en-GB"/>
          <w14:ligatures w14:val="none"/>
        </w:rPr>
        <w:t xml:space="preserve"> </w:t>
      </w:r>
    </w:p>
    <w:p w14:paraId="0B353B9A" w14:textId="49FEDB68" w:rsidR="0024642C" w:rsidRPr="0024642C" w:rsidRDefault="0024642C" w:rsidP="0024642C">
      <w:pPr>
        <w:pStyle w:val="ListParagraph"/>
        <w:numPr>
          <w:ilvl w:val="0"/>
          <w:numId w:val="4"/>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Tectonic Hazards (Case studies of earthquakes in Nepal and Chile).</w:t>
      </w:r>
    </w:p>
    <w:p w14:paraId="143C2D0F" w14:textId="298BE73A" w:rsidR="0024642C" w:rsidRPr="0024642C" w:rsidRDefault="0024642C" w:rsidP="0024642C">
      <w:pPr>
        <w:pStyle w:val="ListParagraph"/>
        <w:numPr>
          <w:ilvl w:val="0"/>
          <w:numId w:val="4"/>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Tropical Storms (Case study of Typhoon Haiyan). </w:t>
      </w:r>
    </w:p>
    <w:p w14:paraId="63994F12" w14:textId="47715BB1" w:rsidR="0024642C" w:rsidRPr="0024642C" w:rsidRDefault="0024642C" w:rsidP="0024642C">
      <w:pPr>
        <w:pStyle w:val="ListParagraph"/>
        <w:numPr>
          <w:ilvl w:val="0"/>
          <w:numId w:val="4"/>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Climate Change (Case study of Somerset Levels).</w:t>
      </w:r>
    </w:p>
    <w:p w14:paraId="0B7B4F57" w14:textId="77777777" w:rsidR="0024642C" w:rsidRPr="0024642C" w:rsidRDefault="0024642C" w:rsidP="0024642C">
      <w:pPr>
        <w:spacing w:before="100" w:beforeAutospacing="1" w:after="100" w:afterAutospacing="1" w:line="240" w:lineRule="auto"/>
        <w:ind w:left="360"/>
        <w:rPr>
          <w:rFonts w:ascii="Arial" w:eastAsia="Times New Roman" w:hAnsi="Arial" w:cs="Arial"/>
          <w:color w:val="000000"/>
          <w:kern w:val="0"/>
          <w:sz w:val="24"/>
          <w:szCs w:val="24"/>
          <w:lang w:eastAsia="en-GB"/>
          <w14:ligatures w14:val="none"/>
        </w:rPr>
      </w:pPr>
    </w:p>
    <w:p w14:paraId="149F825E" w14:textId="77777777" w:rsidR="0024642C" w:rsidRPr="0024642C" w:rsidRDefault="0024642C" w:rsidP="0024642C">
      <w:pPr>
        <w:numPr>
          <w:ilvl w:val="0"/>
          <w:numId w:val="1"/>
        </w:numPr>
        <w:tabs>
          <w:tab w:val="clear" w:pos="720"/>
          <w:tab w:val="num" w:pos="360"/>
        </w:tabs>
        <w:spacing w:before="100" w:beforeAutospacing="1" w:after="100" w:afterAutospacing="1" w:line="240" w:lineRule="auto"/>
        <w:ind w:left="360"/>
        <w:rPr>
          <w:rFonts w:ascii="Arial" w:eastAsia="Times New Roman" w:hAnsi="Arial" w:cs="Arial"/>
          <w:color w:val="000000"/>
          <w:kern w:val="0"/>
          <w:sz w:val="24"/>
          <w:szCs w:val="24"/>
          <w:u w:val="single"/>
          <w:lang w:eastAsia="en-GB"/>
          <w14:ligatures w14:val="none"/>
        </w:rPr>
      </w:pPr>
      <w:r w:rsidRPr="0024642C">
        <w:rPr>
          <w:rFonts w:ascii="Arial" w:eastAsia="Times New Roman" w:hAnsi="Arial" w:cs="Arial"/>
          <w:b/>
          <w:bCs/>
          <w:color w:val="000000"/>
          <w:kern w:val="0"/>
          <w:sz w:val="24"/>
          <w:szCs w:val="24"/>
          <w:u w:val="single"/>
          <w:lang w:eastAsia="en-GB"/>
          <w14:ligatures w14:val="none"/>
        </w:rPr>
        <w:t>Living World (Physical)</w:t>
      </w:r>
      <w:r w:rsidRPr="0024642C">
        <w:rPr>
          <w:rFonts w:ascii="Arial" w:eastAsia="Times New Roman" w:hAnsi="Arial" w:cs="Arial"/>
          <w:color w:val="000000"/>
          <w:kern w:val="0"/>
          <w:sz w:val="24"/>
          <w:szCs w:val="24"/>
          <w:u w:val="single"/>
          <w:lang w:eastAsia="en-GB"/>
          <w14:ligatures w14:val="none"/>
        </w:rPr>
        <w:t xml:space="preserve"> </w:t>
      </w:r>
    </w:p>
    <w:p w14:paraId="465907BF" w14:textId="576DD856" w:rsidR="0024642C" w:rsidRPr="0024642C" w:rsidRDefault="0024642C" w:rsidP="0024642C">
      <w:pPr>
        <w:pStyle w:val="ListParagraph"/>
        <w:numPr>
          <w:ilvl w:val="0"/>
          <w:numId w:val="5"/>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Features of an ecosystem and how different components are dependent on one another (small scale case study of a forest ecosystem and its food chain).</w:t>
      </w:r>
    </w:p>
    <w:p w14:paraId="608AFBAF" w14:textId="006E6593" w:rsidR="0024642C" w:rsidRPr="0024642C" w:rsidRDefault="0024642C" w:rsidP="0024642C">
      <w:pPr>
        <w:pStyle w:val="ListParagraph"/>
        <w:numPr>
          <w:ilvl w:val="0"/>
          <w:numId w:val="5"/>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Features of a Tropical Rainforest (Case study to highlight the human activities that can threaten their survival). </w:t>
      </w:r>
    </w:p>
    <w:p w14:paraId="4EE6457C" w14:textId="39D51462" w:rsidR="0024642C" w:rsidRPr="0024642C" w:rsidRDefault="0024642C" w:rsidP="0024642C">
      <w:pPr>
        <w:pStyle w:val="ListParagraph"/>
        <w:numPr>
          <w:ilvl w:val="0"/>
          <w:numId w:val="5"/>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Features of a hot desert (Case study to highlight the opportunities and challenges that people face living in a hot desert environment e.g. South-West Desert USA).</w:t>
      </w:r>
    </w:p>
    <w:p w14:paraId="730488E0" w14:textId="77777777" w:rsidR="0024642C" w:rsidRPr="0024642C" w:rsidRDefault="0024642C" w:rsidP="0024642C">
      <w:pPr>
        <w:spacing w:before="100" w:beforeAutospacing="1" w:after="100" w:afterAutospacing="1" w:line="240" w:lineRule="auto"/>
        <w:ind w:left="360"/>
        <w:rPr>
          <w:rFonts w:ascii="Arial" w:eastAsia="Times New Roman" w:hAnsi="Arial" w:cs="Arial"/>
          <w:color w:val="000000"/>
          <w:kern w:val="0"/>
          <w:sz w:val="24"/>
          <w:szCs w:val="24"/>
          <w:lang w:eastAsia="en-GB"/>
          <w14:ligatures w14:val="none"/>
        </w:rPr>
      </w:pPr>
    </w:p>
    <w:p w14:paraId="1003E99F" w14:textId="77777777" w:rsidR="0024642C" w:rsidRPr="0024642C" w:rsidRDefault="0024642C" w:rsidP="0024642C">
      <w:pPr>
        <w:numPr>
          <w:ilvl w:val="0"/>
          <w:numId w:val="1"/>
        </w:numPr>
        <w:tabs>
          <w:tab w:val="clear" w:pos="720"/>
          <w:tab w:val="num" w:pos="360"/>
        </w:tabs>
        <w:spacing w:before="100" w:beforeAutospacing="1" w:after="100" w:afterAutospacing="1" w:line="240" w:lineRule="auto"/>
        <w:ind w:left="360"/>
        <w:rPr>
          <w:rFonts w:ascii="Arial" w:eastAsia="Times New Roman" w:hAnsi="Arial" w:cs="Arial"/>
          <w:color w:val="000000"/>
          <w:kern w:val="0"/>
          <w:sz w:val="24"/>
          <w:szCs w:val="24"/>
          <w:u w:val="single"/>
          <w:lang w:eastAsia="en-GB"/>
          <w14:ligatures w14:val="none"/>
        </w:rPr>
      </w:pPr>
      <w:r w:rsidRPr="0024642C">
        <w:rPr>
          <w:rFonts w:ascii="Arial" w:eastAsia="Times New Roman" w:hAnsi="Arial" w:cs="Arial"/>
          <w:b/>
          <w:bCs/>
          <w:color w:val="000000"/>
          <w:kern w:val="0"/>
          <w:sz w:val="24"/>
          <w:szCs w:val="24"/>
          <w:u w:val="single"/>
          <w:lang w:eastAsia="en-GB"/>
          <w14:ligatures w14:val="none"/>
        </w:rPr>
        <w:t>Urban Issues and Challenges (Human)</w:t>
      </w:r>
      <w:r w:rsidRPr="0024642C">
        <w:rPr>
          <w:rFonts w:ascii="Arial" w:eastAsia="Times New Roman" w:hAnsi="Arial" w:cs="Arial"/>
          <w:color w:val="000000"/>
          <w:kern w:val="0"/>
          <w:sz w:val="24"/>
          <w:szCs w:val="24"/>
          <w:u w:val="single"/>
          <w:lang w:eastAsia="en-GB"/>
          <w14:ligatures w14:val="none"/>
        </w:rPr>
        <w:t xml:space="preserve"> </w:t>
      </w:r>
    </w:p>
    <w:p w14:paraId="01263023" w14:textId="6653177B" w:rsidR="0024642C" w:rsidRPr="0024642C" w:rsidRDefault="0024642C" w:rsidP="0024642C">
      <w:pPr>
        <w:pStyle w:val="ListParagraph"/>
        <w:numPr>
          <w:ilvl w:val="0"/>
          <w:numId w:val="6"/>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Reasons for urbanisation (rural-urban migration / natural increase) across the world</w:t>
      </w:r>
    </w:p>
    <w:p w14:paraId="31116B1C" w14:textId="1CB8AD31" w:rsidR="0024642C" w:rsidRPr="0024642C" w:rsidRDefault="0024642C" w:rsidP="0024642C">
      <w:pPr>
        <w:pStyle w:val="ListParagraph"/>
        <w:numPr>
          <w:ilvl w:val="0"/>
          <w:numId w:val="6"/>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Case study of a growing city in an LIC/NEE (Rio de Janeiro). This should include its importance, the challenges that rapid urbanisation have brought (people end up living in favelas) and opportunities for developing the urban area with planning (Favela Bairro Project).</w:t>
      </w:r>
    </w:p>
    <w:p w14:paraId="0446D417" w14:textId="73D8ECAA" w:rsidR="0024642C" w:rsidRPr="0024642C" w:rsidRDefault="0024642C" w:rsidP="0024642C">
      <w:pPr>
        <w:pStyle w:val="ListParagraph"/>
        <w:numPr>
          <w:ilvl w:val="0"/>
          <w:numId w:val="6"/>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 xml:space="preserve">Case study of a UK city and the opportunities and challenges it faces since deindustrialisation (Bristol). This should include examples of urban inequalities (between the areas of </w:t>
      </w:r>
      <w:proofErr w:type="spellStart"/>
      <w:r w:rsidRPr="0024642C">
        <w:rPr>
          <w:rFonts w:ascii="Arial" w:eastAsia="Times New Roman" w:hAnsi="Arial" w:cs="Arial"/>
          <w:color w:val="000000"/>
          <w:kern w:val="0"/>
          <w:sz w:val="24"/>
          <w:szCs w:val="24"/>
          <w:lang w:eastAsia="en-GB"/>
          <w14:ligatures w14:val="none"/>
        </w:rPr>
        <w:t>Filwood</w:t>
      </w:r>
      <w:proofErr w:type="spellEnd"/>
      <w:r w:rsidRPr="0024642C">
        <w:rPr>
          <w:rFonts w:ascii="Arial" w:eastAsia="Times New Roman" w:hAnsi="Arial" w:cs="Arial"/>
          <w:color w:val="000000"/>
          <w:kern w:val="0"/>
          <w:sz w:val="24"/>
          <w:szCs w:val="24"/>
          <w:lang w:eastAsia="en-GB"/>
          <w14:ligatures w14:val="none"/>
        </w:rPr>
        <w:t xml:space="preserve"> and Stoke Bishop), an example of urban sprawl (Harry Stoke) and an example of a successful urban regeneration project (Bristol Temple Quarter).</w:t>
      </w:r>
    </w:p>
    <w:p w14:paraId="2C4316D7" w14:textId="63FC3AFA" w:rsidR="0024642C" w:rsidRPr="0024642C" w:rsidRDefault="0024642C" w:rsidP="0024642C">
      <w:pPr>
        <w:pStyle w:val="ListParagraph"/>
        <w:numPr>
          <w:ilvl w:val="0"/>
          <w:numId w:val="6"/>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 xml:space="preserve">Examples of how urban areas can be made more sustainable (within </w:t>
      </w:r>
      <w:proofErr w:type="spellStart"/>
      <w:proofErr w:type="gramStart"/>
      <w:r w:rsidRPr="0024642C">
        <w:rPr>
          <w:rFonts w:ascii="Arial" w:eastAsia="Times New Roman" w:hAnsi="Arial" w:cs="Arial"/>
          <w:color w:val="000000"/>
          <w:kern w:val="0"/>
          <w:sz w:val="24"/>
          <w:szCs w:val="24"/>
          <w:lang w:eastAsia="en-GB"/>
          <w14:ligatures w14:val="none"/>
        </w:rPr>
        <w:t>Bristol,UK</w:t>
      </w:r>
      <w:proofErr w:type="spellEnd"/>
      <w:proofErr w:type="gramEnd"/>
      <w:r w:rsidRPr="0024642C">
        <w:rPr>
          <w:rFonts w:ascii="Arial" w:eastAsia="Times New Roman" w:hAnsi="Arial" w:cs="Arial"/>
          <w:color w:val="000000"/>
          <w:kern w:val="0"/>
          <w:sz w:val="24"/>
          <w:szCs w:val="24"/>
          <w:lang w:eastAsia="en-GB"/>
          <w14:ligatures w14:val="none"/>
        </w:rPr>
        <w:t xml:space="preserve"> (Metrobus) or Freiburg, Germany.  </w:t>
      </w:r>
    </w:p>
    <w:p w14:paraId="508B6C25" w14:textId="77777777" w:rsidR="0024642C" w:rsidRDefault="0024642C">
      <w:pPr>
        <w:rPr>
          <w:rFonts w:ascii="Arial" w:eastAsia="Times New Roman" w:hAnsi="Arial" w:cs="Arial"/>
          <w:b/>
          <w:bCs/>
          <w:color w:val="000000"/>
          <w:kern w:val="0"/>
          <w:sz w:val="24"/>
          <w:szCs w:val="24"/>
          <w:lang w:eastAsia="en-GB"/>
          <w14:ligatures w14:val="none"/>
        </w:rPr>
      </w:pPr>
      <w:r>
        <w:rPr>
          <w:rFonts w:ascii="Arial" w:eastAsia="Times New Roman" w:hAnsi="Arial" w:cs="Arial"/>
          <w:b/>
          <w:bCs/>
          <w:color w:val="000000"/>
          <w:kern w:val="0"/>
          <w:sz w:val="24"/>
          <w:szCs w:val="24"/>
          <w:lang w:eastAsia="en-GB"/>
          <w14:ligatures w14:val="none"/>
        </w:rPr>
        <w:br w:type="page"/>
      </w:r>
    </w:p>
    <w:p w14:paraId="24CFF2D6" w14:textId="32786A1B" w:rsidR="0024642C" w:rsidRPr="0024642C" w:rsidRDefault="0024642C" w:rsidP="0024642C">
      <w:pPr>
        <w:spacing w:after="0" w:line="240" w:lineRule="auto"/>
        <w:rPr>
          <w:rFonts w:ascii="Arial" w:eastAsia="Times New Roman" w:hAnsi="Arial" w:cs="Arial"/>
          <w:color w:val="000000"/>
          <w:kern w:val="0"/>
          <w:sz w:val="24"/>
          <w:szCs w:val="24"/>
          <w:u w:val="single"/>
          <w:lang w:eastAsia="en-GB"/>
          <w14:ligatures w14:val="none"/>
        </w:rPr>
      </w:pPr>
      <w:r w:rsidRPr="0024642C">
        <w:rPr>
          <w:rFonts w:ascii="Arial" w:eastAsia="Times New Roman" w:hAnsi="Arial" w:cs="Arial"/>
          <w:b/>
          <w:bCs/>
          <w:color w:val="000000"/>
          <w:kern w:val="0"/>
          <w:sz w:val="24"/>
          <w:szCs w:val="24"/>
          <w:u w:val="single"/>
          <w:lang w:eastAsia="en-GB"/>
          <w14:ligatures w14:val="none"/>
        </w:rPr>
        <w:lastRenderedPageBreak/>
        <w:t>Revision Materials</w:t>
      </w:r>
    </w:p>
    <w:p w14:paraId="5CC8C856" w14:textId="77777777" w:rsidR="0024642C" w:rsidRPr="0024642C" w:rsidRDefault="0024642C" w:rsidP="0024642C">
      <w:pPr>
        <w:pStyle w:val="ListParagraph"/>
        <w:numPr>
          <w:ilvl w:val="0"/>
          <w:numId w:val="3"/>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Alongside their exercise books, students are encouraged to make use of the resources that will be available on their TEAMS pages. These include ALL resources from lessons. </w:t>
      </w:r>
    </w:p>
    <w:p w14:paraId="5C0C00CC" w14:textId="77777777" w:rsidR="0024642C" w:rsidRPr="0024642C" w:rsidRDefault="0024642C" w:rsidP="0024642C">
      <w:pPr>
        <w:pStyle w:val="ListParagraph"/>
        <w:numPr>
          <w:ilvl w:val="0"/>
          <w:numId w:val="3"/>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proofErr w:type="spellStart"/>
      <w:r w:rsidRPr="0024642C">
        <w:rPr>
          <w:rFonts w:ascii="Arial" w:eastAsia="Times New Roman" w:hAnsi="Arial" w:cs="Arial"/>
          <w:color w:val="000000"/>
          <w:kern w:val="0"/>
          <w:sz w:val="24"/>
          <w:szCs w:val="24"/>
          <w:lang w:eastAsia="en-GB"/>
          <w14:ligatures w14:val="none"/>
        </w:rPr>
        <w:t>Educake</w:t>
      </w:r>
      <w:proofErr w:type="spellEnd"/>
      <w:r w:rsidRPr="0024642C">
        <w:rPr>
          <w:rFonts w:ascii="Arial" w:eastAsia="Times New Roman" w:hAnsi="Arial" w:cs="Arial"/>
          <w:color w:val="000000"/>
          <w:kern w:val="0"/>
          <w:sz w:val="24"/>
          <w:szCs w:val="24"/>
          <w:lang w:eastAsia="en-GB"/>
          <w14:ligatures w14:val="none"/>
        </w:rPr>
        <w:t xml:space="preserve"> (www.educake.co.uk) for tailored revision and practise questions. They will need to see me for their login if they have not accessed it yet.</w:t>
      </w:r>
    </w:p>
    <w:p w14:paraId="032480C4" w14:textId="77777777" w:rsidR="0024642C" w:rsidRPr="0024642C" w:rsidRDefault="0024642C" w:rsidP="0024642C">
      <w:pPr>
        <w:pStyle w:val="ListParagraph"/>
        <w:numPr>
          <w:ilvl w:val="0"/>
          <w:numId w:val="3"/>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 xml:space="preserve">For additional internet revision, BBC Bitesize for the AQA Geography specification can be found at </w:t>
      </w:r>
      <w:hyperlink r:id="rId5" w:tgtFrame="_blank" w:history="1">
        <w:r w:rsidRPr="0024642C">
          <w:rPr>
            <w:rFonts w:ascii="Arial" w:eastAsia="Times New Roman" w:hAnsi="Arial" w:cs="Arial"/>
            <w:color w:val="0000FF"/>
            <w:kern w:val="0"/>
            <w:sz w:val="24"/>
            <w:szCs w:val="24"/>
            <w:u w:val="single"/>
            <w:lang w:eastAsia="en-GB"/>
            <w14:ligatures w14:val="none"/>
          </w:rPr>
          <w:t>https://www.bbc.co.uk/bitesize/examspecs/zy3ptyc</w:t>
        </w:r>
      </w:hyperlink>
      <w:r w:rsidRPr="0024642C">
        <w:rPr>
          <w:rFonts w:ascii="Arial" w:eastAsia="Times New Roman" w:hAnsi="Arial" w:cs="Arial"/>
          <w:color w:val="000000"/>
          <w:kern w:val="0"/>
          <w:sz w:val="24"/>
          <w:szCs w:val="24"/>
          <w:lang w:eastAsia="en-GB"/>
          <w14:ligatures w14:val="none"/>
        </w:rPr>
        <w:t>  </w:t>
      </w:r>
    </w:p>
    <w:p w14:paraId="49CEB987" w14:textId="77777777" w:rsidR="0024642C" w:rsidRPr="0024642C" w:rsidRDefault="0024642C" w:rsidP="0024642C">
      <w:pPr>
        <w:pStyle w:val="ListParagraph"/>
        <w:numPr>
          <w:ilvl w:val="0"/>
          <w:numId w:val="3"/>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 xml:space="preserve">Some topic quizzes for AQA Geography can be found at </w:t>
      </w:r>
      <w:hyperlink r:id="rId6" w:tgtFrame="_blank" w:history="1">
        <w:r w:rsidRPr="0024642C">
          <w:rPr>
            <w:rFonts w:ascii="Arial" w:eastAsia="Times New Roman" w:hAnsi="Arial" w:cs="Arial"/>
            <w:color w:val="0000FF"/>
            <w:kern w:val="0"/>
            <w:sz w:val="24"/>
            <w:szCs w:val="24"/>
            <w:u w:val="single"/>
            <w:lang w:eastAsia="en-GB"/>
            <w14:ligatures w14:val="none"/>
          </w:rPr>
          <w:t>https://www.tutor2u.net/geography/collections/gcse-geography-key-topic-revision-quizzes</w:t>
        </w:r>
      </w:hyperlink>
      <w:r w:rsidRPr="0024642C">
        <w:rPr>
          <w:rFonts w:ascii="Arial" w:eastAsia="Times New Roman" w:hAnsi="Arial" w:cs="Arial"/>
          <w:color w:val="000000"/>
          <w:kern w:val="0"/>
          <w:sz w:val="24"/>
          <w:szCs w:val="24"/>
          <w:lang w:eastAsia="en-GB"/>
          <w14:ligatures w14:val="none"/>
        </w:rPr>
        <w:t> </w:t>
      </w:r>
    </w:p>
    <w:p w14:paraId="651D88A1" w14:textId="47274D56" w:rsidR="0024642C" w:rsidRPr="0024642C" w:rsidRDefault="0024642C" w:rsidP="0024642C">
      <w:pPr>
        <w:pStyle w:val="ListParagraph"/>
        <w:numPr>
          <w:ilvl w:val="0"/>
          <w:numId w:val="3"/>
        </w:num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24642C">
        <w:rPr>
          <w:rFonts w:ascii="Arial" w:eastAsia="Times New Roman" w:hAnsi="Arial" w:cs="Arial"/>
          <w:color w:val="000000"/>
          <w:kern w:val="0"/>
          <w:sz w:val="24"/>
          <w:szCs w:val="24"/>
          <w:lang w:eastAsia="en-GB"/>
          <w14:ligatures w14:val="none"/>
        </w:rPr>
        <w:t xml:space="preserve">Finally, a practice workbook is available here for students to work through in final preparation for their </w:t>
      </w:r>
      <w:hyperlink r:id="rId7" w:tgtFrame="_blank" w:history="1">
        <w:r w:rsidRPr="0024642C">
          <w:rPr>
            <w:rFonts w:ascii="Arial" w:eastAsia="Times New Roman" w:hAnsi="Arial" w:cs="Arial"/>
            <w:color w:val="0000FF"/>
            <w:kern w:val="0"/>
            <w:sz w:val="24"/>
            <w:szCs w:val="24"/>
            <w:u w:val="single"/>
            <w:lang w:eastAsia="en-GB"/>
            <w14:ligatures w14:val="none"/>
          </w:rPr>
          <w:t>Geography GCSE PPE2</w:t>
        </w:r>
      </w:hyperlink>
      <w:r w:rsidRPr="0024642C">
        <w:rPr>
          <w:rFonts w:ascii="Arial" w:eastAsia="Times New Roman" w:hAnsi="Arial" w:cs="Arial"/>
          <w:color w:val="000000"/>
          <w:kern w:val="0"/>
          <w:sz w:val="24"/>
          <w:szCs w:val="24"/>
          <w:lang w:eastAsia="en-GB"/>
          <w14:ligatures w14:val="none"/>
        </w:rPr>
        <w:t>.  </w:t>
      </w:r>
    </w:p>
    <w:sectPr w:rsidR="0024642C" w:rsidRPr="00246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5E"/>
    <w:multiLevelType w:val="multilevel"/>
    <w:tmpl w:val="33E43D4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0B450C39"/>
    <w:multiLevelType w:val="multilevel"/>
    <w:tmpl w:val="33E43D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AF1511D"/>
    <w:multiLevelType w:val="multilevel"/>
    <w:tmpl w:val="33E4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60AEE"/>
    <w:multiLevelType w:val="multilevel"/>
    <w:tmpl w:val="33E4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D17779"/>
    <w:multiLevelType w:val="multilevel"/>
    <w:tmpl w:val="33E4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7D7D66"/>
    <w:multiLevelType w:val="multilevel"/>
    <w:tmpl w:val="17F8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65870">
    <w:abstractNumId w:val="5"/>
  </w:num>
  <w:num w:numId="2" w16cid:durableId="1518888126">
    <w:abstractNumId w:val="0"/>
  </w:num>
  <w:num w:numId="3" w16cid:durableId="421340198">
    <w:abstractNumId w:val="1"/>
  </w:num>
  <w:num w:numId="4" w16cid:durableId="1820884096">
    <w:abstractNumId w:val="2"/>
  </w:num>
  <w:num w:numId="5" w16cid:durableId="800222036">
    <w:abstractNumId w:val="4"/>
  </w:num>
  <w:num w:numId="6" w16cid:durableId="147740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2C"/>
    <w:rsid w:val="001E47D6"/>
    <w:rsid w:val="0024642C"/>
    <w:rsid w:val="00A9415D"/>
    <w:rsid w:val="00B74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80A0"/>
  <w15:chartTrackingRefBased/>
  <w15:docId w15:val="{17AD303E-30F2-4F6A-A200-16C7F914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42C"/>
    <w:rPr>
      <w:rFonts w:eastAsiaTheme="majorEastAsia" w:cstheme="majorBidi"/>
      <w:color w:val="272727" w:themeColor="text1" w:themeTint="D8"/>
    </w:rPr>
  </w:style>
  <w:style w:type="paragraph" w:styleId="Title">
    <w:name w:val="Title"/>
    <w:basedOn w:val="Normal"/>
    <w:next w:val="Normal"/>
    <w:link w:val="TitleChar"/>
    <w:uiPriority w:val="10"/>
    <w:qFormat/>
    <w:rsid w:val="00246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42C"/>
    <w:pPr>
      <w:spacing w:before="160"/>
      <w:jc w:val="center"/>
    </w:pPr>
    <w:rPr>
      <w:i/>
      <w:iCs/>
      <w:color w:val="404040" w:themeColor="text1" w:themeTint="BF"/>
    </w:rPr>
  </w:style>
  <w:style w:type="character" w:customStyle="1" w:styleId="QuoteChar">
    <w:name w:val="Quote Char"/>
    <w:basedOn w:val="DefaultParagraphFont"/>
    <w:link w:val="Quote"/>
    <w:uiPriority w:val="29"/>
    <w:rsid w:val="0024642C"/>
    <w:rPr>
      <w:i/>
      <w:iCs/>
      <w:color w:val="404040" w:themeColor="text1" w:themeTint="BF"/>
    </w:rPr>
  </w:style>
  <w:style w:type="paragraph" w:styleId="ListParagraph">
    <w:name w:val="List Paragraph"/>
    <w:basedOn w:val="Normal"/>
    <w:uiPriority w:val="34"/>
    <w:qFormat/>
    <w:rsid w:val="0024642C"/>
    <w:pPr>
      <w:ind w:left="720"/>
      <w:contextualSpacing/>
    </w:pPr>
  </w:style>
  <w:style w:type="character" w:styleId="IntenseEmphasis">
    <w:name w:val="Intense Emphasis"/>
    <w:basedOn w:val="DefaultParagraphFont"/>
    <w:uiPriority w:val="21"/>
    <w:qFormat/>
    <w:rsid w:val="0024642C"/>
    <w:rPr>
      <w:i/>
      <w:iCs/>
      <w:color w:val="0F4761" w:themeColor="accent1" w:themeShade="BF"/>
    </w:rPr>
  </w:style>
  <w:style w:type="paragraph" w:styleId="IntenseQuote">
    <w:name w:val="Intense Quote"/>
    <w:basedOn w:val="Normal"/>
    <w:next w:val="Normal"/>
    <w:link w:val="IntenseQuoteChar"/>
    <w:uiPriority w:val="30"/>
    <w:qFormat/>
    <w:rsid w:val="00246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42C"/>
    <w:rPr>
      <w:i/>
      <w:iCs/>
      <w:color w:val="0F4761" w:themeColor="accent1" w:themeShade="BF"/>
    </w:rPr>
  </w:style>
  <w:style w:type="character" w:styleId="IntenseReference">
    <w:name w:val="Intense Reference"/>
    <w:basedOn w:val="DefaultParagraphFont"/>
    <w:uiPriority w:val="32"/>
    <w:qFormat/>
    <w:rsid w:val="00246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78331">
      <w:bodyDiv w:val="1"/>
      <w:marLeft w:val="0"/>
      <w:marRight w:val="0"/>
      <w:marTop w:val="0"/>
      <w:marBottom w:val="0"/>
      <w:divBdr>
        <w:top w:val="none" w:sz="0" w:space="0" w:color="auto"/>
        <w:left w:val="none" w:sz="0" w:space="0" w:color="auto"/>
        <w:bottom w:val="none" w:sz="0" w:space="0" w:color="auto"/>
        <w:right w:val="none" w:sz="0" w:space="0" w:color="auto"/>
      </w:divBdr>
      <w:divsChild>
        <w:div w:id="246963669">
          <w:marLeft w:val="0"/>
          <w:marRight w:val="0"/>
          <w:marTop w:val="0"/>
          <w:marBottom w:val="0"/>
          <w:divBdr>
            <w:top w:val="none" w:sz="0" w:space="0" w:color="auto"/>
            <w:left w:val="none" w:sz="0" w:space="0" w:color="auto"/>
            <w:bottom w:val="none" w:sz="0" w:space="0" w:color="auto"/>
            <w:right w:val="none" w:sz="0" w:space="0" w:color="auto"/>
          </w:divBdr>
        </w:div>
        <w:div w:id="1355419598">
          <w:marLeft w:val="0"/>
          <w:marRight w:val="0"/>
          <w:marTop w:val="0"/>
          <w:marBottom w:val="0"/>
          <w:divBdr>
            <w:top w:val="none" w:sz="0" w:space="0" w:color="auto"/>
            <w:left w:val="none" w:sz="0" w:space="0" w:color="auto"/>
            <w:bottom w:val="none" w:sz="0" w:space="0" w:color="auto"/>
            <w:right w:val="none" w:sz="0" w:space="0" w:color="auto"/>
          </w:divBdr>
        </w:div>
        <w:div w:id="1540437747">
          <w:marLeft w:val="0"/>
          <w:marRight w:val="0"/>
          <w:marTop w:val="0"/>
          <w:marBottom w:val="0"/>
          <w:divBdr>
            <w:top w:val="none" w:sz="0" w:space="0" w:color="auto"/>
            <w:left w:val="none" w:sz="0" w:space="0" w:color="auto"/>
            <w:bottom w:val="none" w:sz="0" w:space="0" w:color="auto"/>
            <w:right w:val="none" w:sz="0" w:space="0" w:color="auto"/>
          </w:divBdr>
        </w:div>
        <w:div w:id="791634801">
          <w:marLeft w:val="0"/>
          <w:marRight w:val="0"/>
          <w:marTop w:val="0"/>
          <w:marBottom w:val="0"/>
          <w:divBdr>
            <w:top w:val="none" w:sz="0" w:space="0" w:color="auto"/>
            <w:left w:val="none" w:sz="0" w:space="0" w:color="auto"/>
            <w:bottom w:val="none" w:sz="0" w:space="0" w:color="auto"/>
            <w:right w:val="none" w:sz="0" w:space="0" w:color="auto"/>
          </w:divBdr>
        </w:div>
        <w:div w:id="2045711559">
          <w:marLeft w:val="0"/>
          <w:marRight w:val="0"/>
          <w:marTop w:val="0"/>
          <w:marBottom w:val="0"/>
          <w:divBdr>
            <w:top w:val="none" w:sz="0" w:space="0" w:color="auto"/>
            <w:left w:val="none" w:sz="0" w:space="0" w:color="auto"/>
            <w:bottom w:val="none" w:sz="0" w:space="0" w:color="auto"/>
            <w:right w:val="none" w:sz="0" w:space="0" w:color="auto"/>
          </w:divBdr>
        </w:div>
        <w:div w:id="653529815">
          <w:marLeft w:val="0"/>
          <w:marRight w:val="0"/>
          <w:marTop w:val="0"/>
          <w:marBottom w:val="0"/>
          <w:divBdr>
            <w:top w:val="none" w:sz="0" w:space="0" w:color="auto"/>
            <w:left w:val="none" w:sz="0" w:space="0" w:color="auto"/>
            <w:bottom w:val="none" w:sz="0" w:space="0" w:color="auto"/>
            <w:right w:val="none" w:sz="0" w:space="0" w:color="auto"/>
          </w:divBdr>
        </w:div>
        <w:div w:id="1324118551">
          <w:marLeft w:val="0"/>
          <w:marRight w:val="0"/>
          <w:marTop w:val="0"/>
          <w:marBottom w:val="0"/>
          <w:divBdr>
            <w:top w:val="none" w:sz="0" w:space="0" w:color="auto"/>
            <w:left w:val="none" w:sz="0" w:space="0" w:color="auto"/>
            <w:bottom w:val="none" w:sz="0" w:space="0" w:color="auto"/>
            <w:right w:val="none" w:sz="0" w:space="0" w:color="auto"/>
          </w:divBdr>
        </w:div>
        <w:div w:id="49773607">
          <w:marLeft w:val="0"/>
          <w:marRight w:val="0"/>
          <w:marTop w:val="0"/>
          <w:marBottom w:val="0"/>
          <w:divBdr>
            <w:top w:val="none" w:sz="0" w:space="0" w:color="auto"/>
            <w:left w:val="none" w:sz="0" w:space="0" w:color="auto"/>
            <w:bottom w:val="none" w:sz="0" w:space="0" w:color="auto"/>
            <w:right w:val="none" w:sz="0" w:space="0" w:color="auto"/>
          </w:divBdr>
        </w:div>
        <w:div w:id="181013066">
          <w:marLeft w:val="0"/>
          <w:marRight w:val="0"/>
          <w:marTop w:val="0"/>
          <w:marBottom w:val="0"/>
          <w:divBdr>
            <w:top w:val="none" w:sz="0" w:space="0" w:color="auto"/>
            <w:left w:val="none" w:sz="0" w:space="0" w:color="auto"/>
            <w:bottom w:val="none" w:sz="0" w:space="0" w:color="auto"/>
            <w:right w:val="none" w:sz="0" w:space="0" w:color="auto"/>
          </w:divBdr>
        </w:div>
        <w:div w:id="1135634858">
          <w:marLeft w:val="0"/>
          <w:marRight w:val="0"/>
          <w:marTop w:val="0"/>
          <w:marBottom w:val="0"/>
          <w:divBdr>
            <w:top w:val="none" w:sz="0" w:space="0" w:color="auto"/>
            <w:left w:val="none" w:sz="0" w:space="0" w:color="auto"/>
            <w:bottom w:val="none" w:sz="0" w:space="0" w:color="auto"/>
            <w:right w:val="none" w:sz="0" w:space="0" w:color="auto"/>
          </w:divBdr>
        </w:div>
        <w:div w:id="865095365">
          <w:marLeft w:val="0"/>
          <w:marRight w:val="0"/>
          <w:marTop w:val="0"/>
          <w:marBottom w:val="0"/>
          <w:divBdr>
            <w:top w:val="none" w:sz="0" w:space="0" w:color="auto"/>
            <w:left w:val="none" w:sz="0" w:space="0" w:color="auto"/>
            <w:bottom w:val="none" w:sz="0" w:space="0" w:color="auto"/>
            <w:right w:val="none" w:sz="0" w:space="0" w:color="auto"/>
          </w:divBdr>
        </w:div>
        <w:div w:id="1994096065">
          <w:marLeft w:val="0"/>
          <w:marRight w:val="0"/>
          <w:marTop w:val="0"/>
          <w:marBottom w:val="0"/>
          <w:divBdr>
            <w:top w:val="none" w:sz="0" w:space="0" w:color="auto"/>
            <w:left w:val="none" w:sz="0" w:space="0" w:color="auto"/>
            <w:bottom w:val="none" w:sz="0" w:space="0" w:color="auto"/>
            <w:right w:val="none" w:sz="0" w:space="0" w:color="auto"/>
          </w:divBdr>
        </w:div>
        <w:div w:id="2139839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jbcollege-my.sharepoint.com/:w:/g/personal/dcooper_sjbc_wandsworth_sch_uk/Ea22eGqbxQVPu2v1ATznN-MBitss4dYRW-h_4F2pSTjHEQ?e=A7rK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tor2u.net/geography/collections/gcse-geography-key-topic-revision-quizzes" TargetMode="External"/><Relationship Id="rId5" Type="http://schemas.openxmlformats.org/officeDocument/2006/relationships/hyperlink" Target="https://www.bbc.co.uk/bitesize/examspecs/zy3pty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RAhmad</dc:creator>
  <cp:keywords/>
  <dc:description/>
  <cp:lastModifiedBy>RAhmad</cp:lastModifiedBy>
  <cp:revision>2</cp:revision>
  <dcterms:created xsi:type="dcterms:W3CDTF">2024-05-15T19:55:00Z</dcterms:created>
  <dcterms:modified xsi:type="dcterms:W3CDTF">2024-05-15T20:04:00Z</dcterms:modified>
</cp:coreProperties>
</file>